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0" w:line="360" w:lineRule="auto"/>
        <w:ind w:firstLine="120"/>
        <w:jc w:val="center"/>
      </w:pPr>
      <w:r>
        <w:rPr>
          <w:rFonts w:hint="eastAsia"/>
          <w:b/>
          <w:sz w:val="32"/>
        </w:rPr>
        <w:t>第二届西方修辞学高端论坛暨中西修辞学国际研讨会报名表</w:t>
      </w:r>
    </w:p>
    <w:p>
      <w:pPr>
        <w:spacing w:after="400" w:line="360" w:lineRule="auto"/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会议时间：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月2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-22日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会议地点：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山东大学 (威海) 闻天楼会议室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主办</w:t>
      </w:r>
      <w:r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>山东大学（威海）翻译学院</w:t>
      </w:r>
    </w:p>
    <w:tbl>
      <w:tblPr>
        <w:tblStyle w:val="9"/>
        <w:tblW w:w="875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1749"/>
        <w:gridCol w:w="26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  <w:r>
              <w:rPr>
                <w:rFonts w:hint="default" w:ascii="Helvetica" w:hAnsi="Helvetica" w:eastAsia="宋体" w:cs="宋体"/>
                <w:kern w:val="0"/>
              </w:rPr>
              <w:t>李凌云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性别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  <w:r>
              <w:rPr>
                <w:rFonts w:ascii="Helvetica" w:hAnsi="Helvetica" w:eastAsia="宋体" w:cs="宋体"/>
                <w:kern w:val="0"/>
              </w:rPr>
              <w:t>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工作单位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2"/>
              </w:rPr>
            </w:pPr>
            <w:r>
              <w:rPr>
                <w:rFonts w:hint="default" w:ascii="Helvetica" w:hAnsi="Helvetica" w:eastAsia="宋体" w:cs="宋体"/>
                <w:kern w:val="2"/>
              </w:rPr>
              <w:t>郑州大学外国语与国际关系学院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shd w:val="clear" w:color="auto" w:fill="FFFFFF"/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ascii="Helvetica" w:hAnsi="Helvetica" w:eastAsia="宋体" w:cs="宋体"/>
                <w:kern w:val="0"/>
                <w:lang w:val="en-US"/>
              </w:rPr>
              <w:t>手机</w:t>
            </w: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  <w:r>
              <w:rPr>
                <w:rFonts w:hint="default" w:ascii="Helvetica" w:hAnsi="Helvetica" w:eastAsia="宋体" w:cs="宋体"/>
                <w:kern w:val="0"/>
              </w:rPr>
              <w:t>17839163765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电子</w:t>
            </w:r>
            <w:r>
              <w:rPr>
                <w:rFonts w:ascii="Helvetica" w:hAnsi="Helvetica" w:eastAsia="宋体" w:cs="宋体"/>
                <w:kern w:val="0"/>
                <w:lang w:val="en-US"/>
              </w:rPr>
              <w:t>邮箱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  <w:r>
              <w:rPr>
                <w:rFonts w:ascii="Helvetica" w:hAnsi="Helvetica" w:eastAsia="宋体" w:cs="宋体"/>
                <w:kern w:val="0"/>
              </w:rPr>
              <w:t>1443015769</w:t>
            </w:r>
            <w:bookmarkStart w:id="0" w:name="_GoBack"/>
            <w:bookmarkEnd w:id="0"/>
            <w:r>
              <w:rPr>
                <w:rFonts w:ascii="Helvetica" w:hAnsi="Helvetica" w:eastAsia="宋体" w:cs="宋体"/>
                <w:kern w:val="0"/>
              </w:rPr>
              <w:t>@qq.com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shd w:val="clear" w:color="auto" w:fill="FFFFFF"/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2"/>
              </w:rPr>
            </w:pPr>
            <w:r>
              <w:rPr>
                <w:rFonts w:ascii="Helvetica" w:hAnsi="Helvetica" w:eastAsia="宋体" w:cs="宋体"/>
                <w:kern w:val="2"/>
              </w:rPr>
              <w:t>无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职务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2"/>
              </w:rPr>
            </w:pPr>
            <w:r>
              <w:rPr>
                <w:rFonts w:ascii="Helvetica" w:hAnsi="Helvetica" w:eastAsia="宋体" w:cs="宋体"/>
                <w:kern w:val="2"/>
              </w:rPr>
              <w:t>研二学生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通讯地址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  <w:r>
              <w:rPr>
                <w:rFonts w:hint="default" w:ascii="Helvetica" w:hAnsi="Helvetica" w:eastAsia="宋体" w:cs="宋体"/>
                <w:kern w:val="0"/>
              </w:rPr>
              <w:t>河南省郑州市中原区郑州大学新校区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住宿要求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ascii="Helvetica" w:hAnsi="Helvetica" w:eastAsia="宋体" w:cs="宋体"/>
                <w:kern w:val="2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</w:rPr>
              <w:t xml:space="preserve">              无需安排住宿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shd w:val="clear" w:color="auto" w:fill="FFFFFF"/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ascii="Helvetica" w:hAnsi="Helvetica" w:eastAsia="宋体" w:cs="宋体"/>
                <w:kern w:val="0"/>
                <w:lang w:val="en-US"/>
              </w:rPr>
              <w:t>预计入住日期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</w:p>
        </w:tc>
        <w:tc>
          <w:tcPr>
            <w:tcW w:w="1749" w:type="dxa"/>
            <w:vAlign w:val="center"/>
          </w:tcPr>
          <w:p>
            <w:pPr>
              <w:shd w:val="clear" w:color="auto" w:fill="FFFFFF"/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ascii="Helvetica" w:hAnsi="Helvetica" w:eastAsia="宋体" w:cs="宋体"/>
                <w:kern w:val="0"/>
                <w:lang w:val="en-US"/>
              </w:rPr>
              <w:t>预计退房日期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b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b/>
                <w:kern w:val="0"/>
                <w:lang w:val="en-US"/>
              </w:rPr>
              <w:t>论文题目</w:t>
            </w:r>
          </w:p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kern w:val="0"/>
                <w:lang w:val="en-US"/>
              </w:rPr>
              <w:t>英语或中文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  <w:r>
              <w:rPr>
                <w:rFonts w:hint="eastAsia" w:ascii="Helvetica" w:hAnsi="Helvetica" w:eastAsia="宋体" w:cs="宋体"/>
                <w:b/>
                <w:kern w:val="0"/>
                <w:lang w:val="en-US"/>
              </w:rPr>
              <w:t>摘要</w:t>
            </w:r>
          </w:p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</w:p>
        </w:tc>
        <w:tc>
          <w:tcPr>
            <w:tcW w:w="6949" w:type="dxa"/>
            <w:gridSpan w:val="3"/>
            <w:vAlign w:val="center"/>
          </w:tcPr>
          <w:p>
            <w:pPr>
              <w:rPr>
                <w:rFonts w:hint="default" w:ascii="Helvetica" w:hAnsi="Helvetica" w:eastAsia="宋体" w:cs="宋体"/>
                <w:kern w:val="0"/>
              </w:rPr>
            </w:pPr>
            <w:r>
              <w:rPr>
                <w:rFonts w:ascii="Helvetica" w:hAnsi="Helvetica" w:eastAsia="宋体" w:cs="宋体"/>
                <w:kern w:val="0"/>
              </w:rPr>
              <w:t>摘要：对于如何提高中国的软实力，即如何讲好“中国故事”的研究不占少数。大多学者主要从传播学、政治学、语言学等角度出发来进行阐述。除了传播学以及政治学的已有大量研究外，语言学上，主要是外交语言学、外交翻译学及修辞学等学科的研究。在修辞学跨学科研究的大背景下，采用伯克的“同一”理论作为理论支撑的居多。文章采用佩雷尔曼的受众理论，来探究讲好“中国故事”的策略。文章的研究目的是将佩雷尔曼的受众理论融入对外宣传中，以期为更好讲述“中国故事”提供一个新视角。   关键词：近期对外交流和宣传典例；佩雷尔曼的受众理论；讲好“中国故事”策略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ascii="Helvetica" w:hAnsi="Helvetica" w:eastAsia="宋体" w:cs="宋体"/>
                <w:kern w:val="0"/>
                <w:lang w:val="en-US"/>
              </w:rPr>
            </w:pPr>
          </w:p>
          <w:p>
            <w:pPr>
              <w:rPr>
                <w:rFonts w:ascii="Helvetica" w:hAnsi="Helvetica" w:eastAsia="宋体" w:cs="宋体"/>
                <w:kern w:val="0"/>
                <w:lang w:val="en-US"/>
              </w:rPr>
            </w:pPr>
          </w:p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</w:p>
          <w:p>
            <w:pPr>
              <w:jc w:val="center"/>
              <w:rPr>
                <w:rFonts w:ascii="Helvetica" w:hAnsi="Helvetica" w:eastAsia="宋体" w:cs="宋体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  <w:r>
              <w:rPr>
                <w:rFonts w:hint="eastAsia" w:ascii="Helvetica" w:hAnsi="Helvetica" w:eastAsia="宋体" w:cs="宋体"/>
                <w:kern w:val="2"/>
                <w:lang w:val="en-US"/>
              </w:rPr>
              <w:t>建议与备注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jc w:val="center"/>
              <w:rPr>
                <w:rFonts w:hint="default" w:ascii="Helvetica" w:hAnsi="Helvetica" w:eastAsia="宋体" w:cs="宋体"/>
                <w:kern w:val="2"/>
              </w:rPr>
            </w:pPr>
            <w:r>
              <w:rPr>
                <w:rFonts w:ascii="Helvetica" w:hAnsi="Helvetica" w:eastAsia="宋体" w:cs="宋体"/>
                <w:kern w:val="2"/>
              </w:rPr>
              <w:t>需要论文宣读，望提供机会。</w:t>
            </w:r>
          </w:p>
          <w:p>
            <w:pPr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</w:p>
          <w:p>
            <w:pPr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</w:p>
          <w:p>
            <w:pPr>
              <w:rPr>
                <w:rFonts w:ascii="Helvetica" w:hAnsi="Helvetica" w:eastAsia="宋体" w:cs="宋体"/>
                <w:kern w:val="2"/>
                <w:lang w:val="en-US"/>
              </w:rPr>
            </w:pPr>
          </w:p>
          <w:p>
            <w:pPr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</w:p>
          <w:p>
            <w:pPr>
              <w:jc w:val="center"/>
              <w:rPr>
                <w:rFonts w:ascii="Helvetica" w:hAnsi="Helvetica" w:eastAsia="宋体" w:cs="宋体"/>
                <w:kern w:val="2"/>
                <w:lang w:val="en-US"/>
              </w:rPr>
            </w:pPr>
          </w:p>
        </w:tc>
      </w:tr>
    </w:tbl>
    <w:p>
      <w:pPr>
        <w:rPr>
          <w:color w:val="666666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D"/>
    <w:rsid w:val="001275FA"/>
    <w:rsid w:val="00622527"/>
    <w:rsid w:val="00694A80"/>
    <w:rsid w:val="006D476E"/>
    <w:rsid w:val="006D7A2D"/>
    <w:rsid w:val="00703C0C"/>
    <w:rsid w:val="00AA229E"/>
    <w:rsid w:val="00B81D2D"/>
    <w:rsid w:val="00CD1E0C"/>
    <w:rsid w:val="00CE6AA1"/>
    <w:rsid w:val="00D957E2"/>
    <w:rsid w:val="00E17A21"/>
    <w:rsid w:val="02591FBA"/>
    <w:rsid w:val="05614C3B"/>
    <w:rsid w:val="1D9FDD27"/>
    <w:rsid w:val="314E4D77"/>
    <w:rsid w:val="3528155B"/>
    <w:rsid w:val="380A5C4F"/>
    <w:rsid w:val="38887C01"/>
    <w:rsid w:val="3D845D5A"/>
    <w:rsid w:val="44101EA8"/>
    <w:rsid w:val="486D50E1"/>
    <w:rsid w:val="4B870898"/>
    <w:rsid w:val="4FDF3852"/>
    <w:rsid w:val="5097338A"/>
    <w:rsid w:val="5B9F36E6"/>
    <w:rsid w:val="5D6B4442"/>
    <w:rsid w:val="6DF7CD80"/>
    <w:rsid w:val="7A8638FA"/>
    <w:rsid w:val="7AF74A3E"/>
    <w:rsid w:val="7FEC5F55"/>
    <w:rsid w:val="9757C791"/>
    <w:rsid w:val="D8B5107B"/>
    <w:rsid w:val="DDFE011B"/>
    <w:rsid w:val="E76FEFEA"/>
    <w:rsid w:val="EFFF6B3C"/>
    <w:rsid w:val="F7316FBE"/>
    <w:rsid w:val="FE9FB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de-DE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  <w:sz w:val="21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73</Characters>
  <Lines>1</Lines>
  <Paragraphs>1</Paragraphs>
  <TotalTime>1</TotalTime>
  <ScaleCrop>false</ScaleCrop>
  <LinksUpToDate>false</LinksUpToDate>
  <CharactersWithSpaces>224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2020-01-10T18:37:00Z</dcterms:created>
  <dc:creator>Administrator</dc:creator>
  <cp:lastModifiedBy>..................0000000000000</cp:lastModifiedBy>
  <dcterms:modified xsi:type="dcterms:W3CDTF">2020-01-26T19:29:04Z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