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3E4A" w:rsidRPr="00303E4A" w:rsidRDefault="00303E4A" w:rsidP="00435669">
      <w:pPr>
        <w:shd w:val="clear" w:color="auto" w:fill="FFFFFF"/>
        <w:adjustRightInd/>
        <w:snapToGrid/>
        <w:spacing w:after="0"/>
        <w:jc w:val="center"/>
        <w:rPr>
          <w:rFonts w:ascii="宋体" w:eastAsia="宋体" w:hAnsi="宋体" w:cs="Times New Roman"/>
          <w:b/>
          <w:color w:val="000000" w:themeColor="text1"/>
          <w:sz w:val="21"/>
          <w:szCs w:val="21"/>
        </w:rPr>
      </w:pPr>
      <w:r w:rsidRPr="00303E4A">
        <w:rPr>
          <w:rFonts w:ascii="宋体" w:eastAsia="宋体" w:hAnsi="宋体" w:cs="Times New Roman"/>
          <w:b/>
          <w:color w:val="000000" w:themeColor="text1"/>
          <w:sz w:val="21"/>
          <w:szCs w:val="21"/>
        </w:rPr>
        <w:t>机器在阅读测试中胜过人</w:t>
      </w:r>
    </w:p>
    <w:p w:rsidR="00303E4A" w:rsidRPr="00303E4A" w:rsidRDefault="00303E4A" w:rsidP="00435669">
      <w:pPr>
        <w:shd w:val="clear" w:color="auto" w:fill="FFFFFF"/>
        <w:adjustRightInd/>
        <w:snapToGrid/>
        <w:spacing w:after="0"/>
        <w:jc w:val="center"/>
        <w:rPr>
          <w:rFonts w:ascii="宋体" w:eastAsia="宋体" w:hAnsi="宋体" w:cs="Times New Roman"/>
          <w:b/>
          <w:color w:val="000000" w:themeColor="text1"/>
          <w:sz w:val="21"/>
          <w:szCs w:val="21"/>
        </w:rPr>
      </w:pPr>
    </w:p>
    <w:p w:rsidR="00303E4A" w:rsidRPr="007B617A" w:rsidRDefault="00303E4A" w:rsidP="00435669">
      <w:pPr>
        <w:widowControl w:val="0"/>
        <w:adjustRightInd/>
        <w:snapToGrid/>
        <w:spacing w:after="0"/>
        <w:ind w:firstLineChars="200" w:firstLine="420"/>
        <w:jc w:val="both"/>
        <w:rPr>
          <w:rFonts w:ascii="宋体" w:eastAsia="宋体" w:hAnsi="宋体"/>
          <w:kern w:val="2"/>
          <w:sz w:val="21"/>
        </w:rPr>
      </w:pPr>
      <w:r w:rsidRPr="007B617A">
        <w:rPr>
          <w:rFonts w:ascii="宋体" w:eastAsia="宋体" w:hAnsi="宋体"/>
          <w:kern w:val="2"/>
          <w:sz w:val="21"/>
        </w:rPr>
        <w:t>它们已经在国际象棋和围棋上打败我们，合写了一张欧洲流行乐专辑。现在，电脑又进军一个非常人性的领域：阅读理解测试，世界各地学生的苦难源头。</w:t>
      </w:r>
    </w:p>
    <w:p w:rsidR="00303E4A" w:rsidRPr="007B617A" w:rsidRDefault="00303E4A" w:rsidP="00435669">
      <w:pPr>
        <w:widowControl w:val="0"/>
        <w:adjustRightInd/>
        <w:snapToGrid/>
        <w:spacing w:after="0"/>
        <w:jc w:val="both"/>
        <w:rPr>
          <w:rFonts w:ascii="宋体" w:eastAsia="宋体" w:hAnsi="宋体"/>
          <w:kern w:val="2"/>
          <w:sz w:val="21"/>
        </w:rPr>
      </w:pPr>
    </w:p>
    <w:p w:rsidR="00303E4A" w:rsidRPr="007B617A" w:rsidRDefault="00303E4A" w:rsidP="00435669">
      <w:pPr>
        <w:widowControl w:val="0"/>
        <w:adjustRightInd/>
        <w:snapToGrid/>
        <w:spacing w:after="0"/>
        <w:ind w:firstLineChars="200" w:firstLine="420"/>
        <w:jc w:val="both"/>
        <w:rPr>
          <w:rFonts w:ascii="宋体" w:eastAsia="宋体" w:hAnsi="宋体"/>
          <w:kern w:val="2"/>
          <w:sz w:val="21"/>
        </w:rPr>
      </w:pPr>
      <w:r w:rsidRPr="007B617A">
        <w:rPr>
          <w:rFonts w:ascii="宋体" w:eastAsia="宋体" w:hAnsi="宋体"/>
          <w:kern w:val="2"/>
          <w:sz w:val="21"/>
        </w:rPr>
        <w:t>阿里巴巴周一宣布，其人工智能在一项全球阅读理解测试中表现优于人类。该项测试提出的艰深问题包括：</w:t>
      </w:r>
      <w:r w:rsidRPr="007B617A">
        <w:rPr>
          <w:rFonts w:ascii="宋体" w:eastAsia="宋体" w:hAnsi="宋体" w:hint="eastAsia"/>
          <w:kern w:val="2"/>
          <w:sz w:val="21"/>
        </w:rPr>
        <w:t>“</w:t>
      </w:r>
      <w:r w:rsidRPr="007B617A">
        <w:rPr>
          <w:rFonts w:ascii="宋体" w:eastAsia="宋体" w:hAnsi="宋体"/>
          <w:kern w:val="2"/>
          <w:sz w:val="21"/>
        </w:rPr>
        <w:t>尼古拉</w:t>
      </w:r>
      <w:r w:rsidR="00435669">
        <w:rPr>
          <w:rFonts w:ascii="宋体" w:eastAsia="宋体" w:hAnsi="宋体" w:hint="eastAsia"/>
          <w:kern w:val="2"/>
          <w:sz w:val="21"/>
        </w:rPr>
        <w:t>·</w:t>
      </w:r>
      <w:r w:rsidRPr="007B617A">
        <w:rPr>
          <w:rFonts w:ascii="宋体" w:eastAsia="宋体" w:hAnsi="宋体"/>
          <w:kern w:val="2"/>
          <w:sz w:val="21"/>
        </w:rPr>
        <w:t>特斯拉是什么种族的人</w:t>
      </w:r>
      <w:r w:rsidRPr="007B617A">
        <w:rPr>
          <w:rFonts w:ascii="宋体" w:eastAsia="宋体" w:hAnsi="宋体" w:hint="eastAsia"/>
          <w:kern w:val="2"/>
          <w:sz w:val="21"/>
        </w:rPr>
        <w:t>”</w:t>
      </w:r>
      <w:r w:rsidRPr="007B617A">
        <w:rPr>
          <w:rFonts w:ascii="宋体" w:eastAsia="宋体" w:hAnsi="宋体"/>
          <w:kern w:val="2"/>
          <w:sz w:val="21"/>
        </w:rPr>
        <w:t>，以及</w:t>
      </w:r>
      <w:r w:rsidRPr="007B617A">
        <w:rPr>
          <w:rFonts w:ascii="宋体" w:eastAsia="宋体" w:hAnsi="宋体" w:hint="eastAsia"/>
          <w:kern w:val="2"/>
          <w:sz w:val="21"/>
        </w:rPr>
        <w:t>“</w:t>
      </w:r>
      <w:r w:rsidRPr="007B617A">
        <w:rPr>
          <w:rFonts w:ascii="宋体" w:eastAsia="宋体" w:hAnsi="宋体"/>
          <w:kern w:val="2"/>
          <w:sz w:val="21"/>
        </w:rPr>
        <w:t>亚马逊雨林有多大？</w:t>
      </w:r>
      <w:r w:rsidRPr="007B617A">
        <w:rPr>
          <w:rFonts w:ascii="宋体" w:eastAsia="宋体" w:hAnsi="宋体" w:hint="eastAsia"/>
          <w:kern w:val="2"/>
          <w:sz w:val="21"/>
        </w:rPr>
        <w:t>”</w:t>
      </w:r>
    </w:p>
    <w:p w:rsidR="00303E4A" w:rsidRPr="007B617A" w:rsidRDefault="00303E4A" w:rsidP="00435669">
      <w:pPr>
        <w:widowControl w:val="0"/>
        <w:adjustRightInd/>
        <w:snapToGrid/>
        <w:spacing w:after="0"/>
        <w:ind w:firstLineChars="200" w:firstLine="420"/>
        <w:jc w:val="both"/>
        <w:rPr>
          <w:rFonts w:ascii="宋体" w:eastAsia="宋体" w:hAnsi="宋体"/>
          <w:kern w:val="2"/>
          <w:sz w:val="21"/>
        </w:rPr>
      </w:pPr>
    </w:p>
    <w:p w:rsidR="00303E4A" w:rsidRPr="007B617A" w:rsidRDefault="00303E4A" w:rsidP="00435669">
      <w:pPr>
        <w:widowControl w:val="0"/>
        <w:adjustRightInd/>
        <w:snapToGrid/>
        <w:spacing w:after="0"/>
        <w:ind w:firstLineChars="200" w:firstLine="420"/>
        <w:jc w:val="both"/>
        <w:rPr>
          <w:rFonts w:ascii="宋体" w:eastAsia="宋体" w:hAnsi="宋体"/>
          <w:kern w:val="2"/>
          <w:sz w:val="21"/>
        </w:rPr>
      </w:pPr>
      <w:r w:rsidRPr="007B617A">
        <w:rPr>
          <w:rFonts w:ascii="宋体" w:eastAsia="宋体" w:hAnsi="宋体"/>
          <w:kern w:val="2"/>
          <w:sz w:val="21"/>
        </w:rPr>
        <w:t>司罗是阿里巴巴数据科学研究院的自然语言处理首席科学家，他把机器取得的这个胜利称为一个里程碑，称该技术有很多用途，从客户服务、博物馆讲解，到医疗查询，其中一些在全球范围已经由聊天机器人处理。</w:t>
      </w:r>
    </w:p>
    <w:p w:rsidR="00303E4A" w:rsidRPr="007B617A" w:rsidRDefault="00303E4A" w:rsidP="00435669">
      <w:pPr>
        <w:widowControl w:val="0"/>
        <w:adjustRightInd/>
        <w:snapToGrid/>
        <w:spacing w:after="0"/>
        <w:ind w:firstLineChars="200" w:firstLine="420"/>
        <w:jc w:val="both"/>
        <w:rPr>
          <w:rFonts w:ascii="宋体" w:eastAsia="宋体" w:hAnsi="宋体"/>
          <w:kern w:val="2"/>
          <w:sz w:val="21"/>
        </w:rPr>
      </w:pPr>
    </w:p>
    <w:p w:rsidR="00303E4A" w:rsidRPr="007B617A" w:rsidRDefault="00303E4A" w:rsidP="00435669">
      <w:pPr>
        <w:widowControl w:val="0"/>
        <w:adjustRightInd/>
        <w:snapToGrid/>
        <w:spacing w:after="0"/>
        <w:ind w:firstLineChars="200" w:firstLine="420"/>
        <w:jc w:val="both"/>
        <w:rPr>
          <w:rFonts w:ascii="宋体" w:eastAsia="宋体" w:hAnsi="宋体"/>
          <w:kern w:val="2"/>
          <w:sz w:val="21"/>
        </w:rPr>
      </w:pPr>
      <w:r w:rsidRPr="007B617A">
        <w:rPr>
          <w:rFonts w:ascii="宋体" w:eastAsia="宋体" w:hAnsi="宋体"/>
          <w:kern w:val="2"/>
          <w:sz w:val="21"/>
        </w:rPr>
        <w:t>在上周进行的测试中，参赛公司让各自的人工智能系统解答斯坦福问答数据集的提问，该数据集评估阅读理解能力。计算机的答案被与普通人的答复进行比较，然后据此排名。</w:t>
      </w:r>
    </w:p>
    <w:p w:rsidR="00303E4A" w:rsidRPr="007B617A" w:rsidRDefault="00303E4A" w:rsidP="00435669">
      <w:pPr>
        <w:widowControl w:val="0"/>
        <w:adjustRightInd/>
        <w:snapToGrid/>
        <w:spacing w:after="0"/>
        <w:ind w:firstLineChars="200" w:firstLine="420"/>
        <w:jc w:val="both"/>
        <w:rPr>
          <w:rFonts w:ascii="宋体" w:eastAsia="宋体" w:hAnsi="宋体"/>
          <w:kern w:val="2"/>
          <w:sz w:val="21"/>
        </w:rPr>
      </w:pPr>
      <w:bookmarkStart w:id="0" w:name="_GoBack"/>
      <w:bookmarkEnd w:id="0"/>
    </w:p>
    <w:p w:rsidR="00303E4A" w:rsidRPr="007B617A" w:rsidRDefault="00303E4A" w:rsidP="00435669">
      <w:pPr>
        <w:widowControl w:val="0"/>
        <w:adjustRightInd/>
        <w:snapToGrid/>
        <w:spacing w:after="0"/>
        <w:ind w:firstLineChars="200" w:firstLine="420"/>
        <w:jc w:val="both"/>
        <w:rPr>
          <w:rFonts w:ascii="宋体" w:eastAsia="宋体" w:hAnsi="宋体"/>
          <w:kern w:val="2"/>
          <w:sz w:val="21"/>
        </w:rPr>
      </w:pPr>
      <w:r w:rsidRPr="007B617A">
        <w:rPr>
          <w:rFonts w:ascii="宋体" w:eastAsia="宋体" w:hAnsi="宋体"/>
          <w:kern w:val="2"/>
          <w:sz w:val="21"/>
        </w:rPr>
        <w:t>美国软件巨擘微软与阿里巴巴并列首位，后者是一家从电子商务起家的中国科技集团，如今与国内外同行一样，加大对人工智能的研究投入，其中大部分是通过其研究机构投入。</w:t>
      </w:r>
    </w:p>
    <w:p w:rsidR="00303E4A" w:rsidRPr="007B617A" w:rsidRDefault="00303E4A" w:rsidP="00435669">
      <w:pPr>
        <w:widowControl w:val="0"/>
        <w:adjustRightInd/>
        <w:snapToGrid/>
        <w:spacing w:after="0"/>
        <w:ind w:firstLineChars="200" w:firstLine="420"/>
        <w:jc w:val="both"/>
        <w:rPr>
          <w:rFonts w:ascii="宋体" w:eastAsia="宋体" w:hAnsi="宋体"/>
          <w:kern w:val="2"/>
          <w:sz w:val="21"/>
        </w:rPr>
      </w:pPr>
    </w:p>
    <w:p w:rsidR="00303E4A" w:rsidRPr="007B617A" w:rsidRDefault="00303E4A" w:rsidP="00435669">
      <w:pPr>
        <w:widowControl w:val="0"/>
        <w:adjustRightInd/>
        <w:snapToGrid/>
        <w:spacing w:after="0"/>
        <w:ind w:firstLineChars="200" w:firstLine="420"/>
        <w:jc w:val="both"/>
        <w:rPr>
          <w:rFonts w:ascii="宋体" w:eastAsia="宋体" w:hAnsi="宋体"/>
          <w:kern w:val="2"/>
          <w:sz w:val="21"/>
        </w:rPr>
      </w:pPr>
      <w:r w:rsidRPr="007B617A">
        <w:rPr>
          <w:rFonts w:ascii="宋体" w:eastAsia="宋体" w:hAnsi="宋体"/>
          <w:kern w:val="2"/>
          <w:sz w:val="21"/>
        </w:rPr>
        <w:t>尽管微软和阿里巴巴以微小优势胜出，在回答的精确匹配度上仅比人类的</w:t>
      </w:r>
      <w:r w:rsidRPr="00435669">
        <w:rPr>
          <w:rFonts w:ascii="Times New Roman" w:eastAsia="宋体" w:hAnsi="Times New Roman" w:cs="Times New Roman"/>
          <w:kern w:val="2"/>
          <w:sz w:val="21"/>
        </w:rPr>
        <w:t>82.3</w:t>
      </w:r>
      <w:r w:rsidR="00435669" w:rsidRPr="00435669">
        <w:rPr>
          <w:rFonts w:ascii="Times New Roman" w:eastAsia="宋体" w:hAnsi="Times New Roman" w:cs="Times New Roman"/>
          <w:kern w:val="2"/>
          <w:sz w:val="21"/>
        </w:rPr>
        <w:t>%</w:t>
      </w:r>
      <w:r w:rsidRPr="007B617A">
        <w:rPr>
          <w:rFonts w:ascii="宋体" w:eastAsia="宋体" w:hAnsi="宋体"/>
          <w:kern w:val="2"/>
          <w:sz w:val="21"/>
        </w:rPr>
        <w:t>高出几个基点，但它们并列首位为美国和中国正在进行的人工智能军备竞赛提供了合适的象征。</w:t>
      </w:r>
    </w:p>
    <w:p w:rsidR="00303E4A" w:rsidRPr="007B617A" w:rsidRDefault="00303E4A" w:rsidP="00435669">
      <w:pPr>
        <w:widowControl w:val="0"/>
        <w:adjustRightInd/>
        <w:snapToGrid/>
        <w:spacing w:after="0"/>
        <w:ind w:firstLineChars="200" w:firstLine="420"/>
        <w:jc w:val="both"/>
        <w:rPr>
          <w:rFonts w:ascii="宋体" w:eastAsia="宋体" w:hAnsi="宋体"/>
          <w:kern w:val="2"/>
          <w:sz w:val="21"/>
        </w:rPr>
      </w:pPr>
    </w:p>
    <w:p w:rsidR="00303E4A" w:rsidRPr="007B617A" w:rsidRDefault="00303E4A" w:rsidP="00435669">
      <w:pPr>
        <w:widowControl w:val="0"/>
        <w:adjustRightInd/>
        <w:snapToGrid/>
        <w:spacing w:after="0"/>
        <w:ind w:firstLineChars="200" w:firstLine="420"/>
        <w:jc w:val="both"/>
        <w:rPr>
          <w:rFonts w:ascii="宋体" w:eastAsia="宋体" w:hAnsi="宋体"/>
          <w:kern w:val="2"/>
          <w:sz w:val="21"/>
        </w:rPr>
      </w:pPr>
      <w:r w:rsidRPr="007B617A">
        <w:rPr>
          <w:rFonts w:ascii="宋体" w:eastAsia="宋体" w:hAnsi="宋体"/>
          <w:kern w:val="2"/>
          <w:sz w:val="21"/>
        </w:rPr>
        <w:t>中国力求利用来自其</w:t>
      </w:r>
      <w:r w:rsidRPr="003936C8">
        <w:rPr>
          <w:rFonts w:ascii="Times New Roman" w:eastAsia="宋体" w:hAnsi="Times New Roman" w:cs="Times New Roman"/>
          <w:kern w:val="2"/>
          <w:sz w:val="21"/>
        </w:rPr>
        <w:t>14</w:t>
      </w:r>
      <w:r w:rsidRPr="007B617A">
        <w:rPr>
          <w:rFonts w:ascii="宋体" w:eastAsia="宋体" w:hAnsi="宋体"/>
          <w:kern w:val="2"/>
          <w:sz w:val="21"/>
        </w:rPr>
        <w:t>亿人口（其中有</w:t>
      </w:r>
      <w:r w:rsidRPr="003936C8">
        <w:rPr>
          <w:rFonts w:ascii="Times New Roman" w:eastAsia="宋体" w:hAnsi="Times New Roman" w:cs="Times New Roman"/>
          <w:kern w:val="2"/>
          <w:sz w:val="21"/>
        </w:rPr>
        <w:t>7.3</w:t>
      </w:r>
      <w:r w:rsidRPr="007B617A">
        <w:rPr>
          <w:rFonts w:ascii="宋体" w:eastAsia="宋体" w:hAnsi="宋体"/>
          <w:kern w:val="2"/>
          <w:sz w:val="21"/>
        </w:rPr>
        <w:t>亿上网）的海量数据和雄厚财力，在创建被视为下一场工业革命的</w:t>
      </w:r>
      <w:r w:rsidRPr="003936C8">
        <w:rPr>
          <w:rFonts w:ascii="Times New Roman" w:eastAsia="宋体" w:hAnsi="Times New Roman" w:cs="Times New Roman"/>
          <w:kern w:val="2"/>
          <w:sz w:val="21"/>
        </w:rPr>
        <w:t>1500</w:t>
      </w:r>
      <w:r w:rsidRPr="007B617A">
        <w:rPr>
          <w:rFonts w:ascii="宋体" w:eastAsia="宋体" w:hAnsi="宋体"/>
          <w:kern w:val="2"/>
          <w:sz w:val="21"/>
        </w:rPr>
        <w:t>亿美元产业方面超越美国。人工智能已经广泛应用于各个领域，从无人驾驶汽车到定制新闻推送。</w:t>
      </w:r>
    </w:p>
    <w:p w:rsidR="00303E4A" w:rsidRPr="007B617A" w:rsidRDefault="00303E4A" w:rsidP="00435669">
      <w:pPr>
        <w:widowControl w:val="0"/>
        <w:adjustRightInd/>
        <w:snapToGrid/>
        <w:spacing w:after="0"/>
        <w:ind w:firstLineChars="200" w:firstLine="420"/>
        <w:jc w:val="both"/>
        <w:rPr>
          <w:rFonts w:ascii="宋体" w:eastAsia="宋体" w:hAnsi="宋体"/>
          <w:kern w:val="2"/>
          <w:sz w:val="21"/>
        </w:rPr>
      </w:pPr>
    </w:p>
    <w:p w:rsidR="00303E4A" w:rsidRPr="007B617A" w:rsidRDefault="00303E4A" w:rsidP="00435669">
      <w:pPr>
        <w:widowControl w:val="0"/>
        <w:adjustRightInd/>
        <w:snapToGrid/>
        <w:spacing w:after="0"/>
        <w:ind w:firstLineChars="200" w:firstLine="420"/>
        <w:jc w:val="both"/>
        <w:rPr>
          <w:rFonts w:ascii="宋体" w:eastAsia="宋体" w:hAnsi="宋体"/>
          <w:kern w:val="2"/>
          <w:sz w:val="21"/>
        </w:rPr>
      </w:pPr>
      <w:r w:rsidRPr="007B617A">
        <w:rPr>
          <w:rFonts w:ascii="宋体" w:eastAsia="宋体" w:hAnsi="宋体"/>
          <w:kern w:val="2"/>
          <w:sz w:val="21"/>
        </w:rPr>
        <w:t>阅读技术依赖于精读文本，比如维基百科的文章，以学习和模仿信息。类似的技术已被用于买家提出的常见问题</w:t>
      </w:r>
      <w:r w:rsidRPr="007B617A">
        <w:rPr>
          <w:rFonts w:ascii="宋体" w:eastAsia="宋体" w:hAnsi="宋体" w:hint="eastAsia"/>
          <w:kern w:val="2"/>
          <w:sz w:val="21"/>
        </w:rPr>
        <w:t>（</w:t>
      </w:r>
      <w:r w:rsidRPr="007B617A">
        <w:rPr>
          <w:rFonts w:ascii="宋体" w:eastAsia="宋体" w:hAnsi="宋体"/>
          <w:kern w:val="2"/>
          <w:sz w:val="21"/>
        </w:rPr>
        <w:t>比如</w:t>
      </w:r>
      <w:r w:rsidRPr="007B617A">
        <w:rPr>
          <w:rFonts w:ascii="宋体" w:eastAsia="宋体" w:hAnsi="宋体" w:hint="eastAsia"/>
          <w:kern w:val="2"/>
          <w:sz w:val="21"/>
        </w:rPr>
        <w:t>“</w:t>
      </w:r>
      <w:r w:rsidRPr="007B617A">
        <w:rPr>
          <w:rFonts w:ascii="宋体" w:eastAsia="宋体" w:hAnsi="宋体"/>
          <w:kern w:val="2"/>
          <w:sz w:val="21"/>
        </w:rPr>
        <w:t>我的包裹在哪里？</w:t>
      </w:r>
      <w:r w:rsidRPr="007B617A">
        <w:rPr>
          <w:rFonts w:ascii="宋体" w:eastAsia="宋体" w:hAnsi="宋体" w:hint="eastAsia"/>
          <w:kern w:val="2"/>
          <w:sz w:val="21"/>
        </w:rPr>
        <w:t>”</w:t>
      </w:r>
      <w:r w:rsidRPr="007B617A">
        <w:rPr>
          <w:rFonts w:ascii="宋体" w:eastAsia="宋体" w:hAnsi="宋体"/>
          <w:kern w:val="2"/>
          <w:sz w:val="21"/>
        </w:rPr>
        <w:t>）。在阿里巴巴的光棍日购物节期间，这类问题会大量涌入。</w:t>
      </w:r>
    </w:p>
    <w:p w:rsidR="00303E4A" w:rsidRPr="007B617A" w:rsidRDefault="00303E4A" w:rsidP="00435669">
      <w:pPr>
        <w:widowControl w:val="0"/>
        <w:adjustRightInd/>
        <w:snapToGrid/>
        <w:spacing w:after="0"/>
        <w:ind w:firstLineChars="200" w:firstLine="420"/>
        <w:jc w:val="both"/>
        <w:rPr>
          <w:rFonts w:ascii="宋体" w:eastAsia="宋体" w:hAnsi="宋体"/>
          <w:kern w:val="2"/>
          <w:sz w:val="21"/>
        </w:rPr>
      </w:pPr>
    </w:p>
    <w:p w:rsidR="00303E4A" w:rsidRPr="007B617A" w:rsidRDefault="00303E4A" w:rsidP="00435669">
      <w:pPr>
        <w:widowControl w:val="0"/>
        <w:adjustRightInd/>
        <w:snapToGrid/>
        <w:spacing w:after="0"/>
        <w:ind w:firstLineChars="200" w:firstLine="420"/>
        <w:jc w:val="both"/>
        <w:rPr>
          <w:rFonts w:ascii="宋体" w:eastAsia="宋体" w:hAnsi="宋体"/>
          <w:kern w:val="2"/>
          <w:sz w:val="21"/>
        </w:rPr>
      </w:pPr>
      <w:r w:rsidRPr="007B617A">
        <w:rPr>
          <w:rFonts w:ascii="宋体" w:eastAsia="宋体" w:hAnsi="宋体"/>
          <w:kern w:val="2"/>
          <w:sz w:val="21"/>
        </w:rPr>
        <w:t>百度更早投入人工智能的研究，目前在自主驾驶方面领先于竞争对手，其中一些成果在上周于拉斯维加斯举行的消费电子展上亮相。腾讯旗下的社交媒体应用微信号称拥有近</w:t>
      </w:r>
      <w:r w:rsidRPr="003936C8">
        <w:rPr>
          <w:rFonts w:ascii="Times New Roman" w:eastAsia="宋体" w:hAnsi="Times New Roman" w:cs="Times New Roman"/>
          <w:kern w:val="2"/>
          <w:sz w:val="21"/>
        </w:rPr>
        <w:t>10</w:t>
      </w:r>
      <w:r w:rsidRPr="007B617A">
        <w:rPr>
          <w:rFonts w:ascii="宋体" w:eastAsia="宋体" w:hAnsi="宋体"/>
          <w:kern w:val="2"/>
          <w:sz w:val="21"/>
        </w:rPr>
        <w:t>亿月活跃用户，该公司和阿里巴巴都已在定制新闻和广告等业务中采用人工智能，并投资于新领域。</w:t>
      </w:r>
    </w:p>
    <w:p w:rsidR="00303E4A" w:rsidRPr="007B617A" w:rsidRDefault="00303E4A" w:rsidP="00435669">
      <w:pPr>
        <w:widowControl w:val="0"/>
        <w:adjustRightInd/>
        <w:snapToGrid/>
        <w:spacing w:after="0"/>
        <w:ind w:firstLineChars="200" w:firstLine="420"/>
        <w:jc w:val="both"/>
        <w:rPr>
          <w:rFonts w:ascii="宋体" w:eastAsia="宋体" w:hAnsi="宋体"/>
          <w:kern w:val="2"/>
          <w:sz w:val="21"/>
        </w:rPr>
      </w:pPr>
    </w:p>
    <w:p w:rsidR="00303E4A" w:rsidRPr="007B617A" w:rsidRDefault="00303E4A" w:rsidP="00435669">
      <w:pPr>
        <w:widowControl w:val="0"/>
        <w:adjustRightInd/>
        <w:snapToGrid/>
        <w:spacing w:after="0"/>
        <w:ind w:firstLineChars="200" w:firstLine="420"/>
        <w:jc w:val="both"/>
        <w:rPr>
          <w:rFonts w:ascii="宋体" w:eastAsia="宋体" w:hAnsi="宋体"/>
          <w:kern w:val="2"/>
          <w:sz w:val="21"/>
        </w:rPr>
      </w:pPr>
      <w:r w:rsidRPr="007B617A">
        <w:rPr>
          <w:rFonts w:ascii="宋体" w:eastAsia="宋体" w:hAnsi="宋体"/>
          <w:kern w:val="2"/>
          <w:sz w:val="21"/>
        </w:rPr>
        <w:t>尽管中国的努力是由政府带领的，它也在培育本土科技巨头，包括百度、阿里巴巴和腾讯，以求超越美国。</w:t>
      </w:r>
    </w:p>
    <w:p w:rsidR="004358AB" w:rsidRPr="00435669" w:rsidRDefault="004358AB" w:rsidP="00435669">
      <w:pPr>
        <w:widowControl w:val="0"/>
        <w:adjustRightInd/>
        <w:snapToGrid/>
        <w:spacing w:after="0"/>
        <w:ind w:firstLineChars="200" w:firstLine="420"/>
        <w:jc w:val="both"/>
        <w:rPr>
          <w:rFonts w:ascii="宋体" w:eastAsia="宋体" w:hAnsi="宋体"/>
          <w:kern w:val="2"/>
          <w:sz w:val="21"/>
        </w:rPr>
      </w:pPr>
    </w:p>
    <w:sectPr w:rsidR="004358AB" w:rsidRPr="00435669"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401C" w:rsidRDefault="0096401C" w:rsidP="00303E4A">
      <w:pPr>
        <w:spacing w:after="0"/>
      </w:pPr>
      <w:r>
        <w:separator/>
      </w:r>
    </w:p>
  </w:endnote>
  <w:endnote w:type="continuationSeparator" w:id="0">
    <w:p w:rsidR="0096401C" w:rsidRDefault="0096401C" w:rsidP="00303E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401C" w:rsidRDefault="0096401C" w:rsidP="00303E4A">
      <w:pPr>
        <w:spacing w:after="0"/>
      </w:pPr>
      <w:r>
        <w:separator/>
      </w:r>
    </w:p>
  </w:footnote>
  <w:footnote w:type="continuationSeparator" w:id="0">
    <w:p w:rsidR="0096401C" w:rsidRDefault="0096401C" w:rsidP="00303E4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31D50"/>
    <w:rsid w:val="00016BA4"/>
    <w:rsid w:val="002C01EB"/>
    <w:rsid w:val="00303E4A"/>
    <w:rsid w:val="00323B43"/>
    <w:rsid w:val="003936C8"/>
    <w:rsid w:val="003D37D8"/>
    <w:rsid w:val="00426133"/>
    <w:rsid w:val="00435669"/>
    <w:rsid w:val="004358AB"/>
    <w:rsid w:val="007B617A"/>
    <w:rsid w:val="0087609F"/>
    <w:rsid w:val="008B7726"/>
    <w:rsid w:val="0096401C"/>
    <w:rsid w:val="009E5305"/>
    <w:rsid w:val="00D31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D8DF5D"/>
  <w15:docId w15:val="{FA4B16C9-9E71-4C8F-A00C-FC01EECD8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03E4A"/>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semiHidden/>
    <w:rsid w:val="00303E4A"/>
    <w:rPr>
      <w:rFonts w:ascii="Tahoma" w:hAnsi="Tahoma"/>
      <w:sz w:val="18"/>
      <w:szCs w:val="18"/>
    </w:rPr>
  </w:style>
  <w:style w:type="paragraph" w:styleId="a5">
    <w:name w:val="footer"/>
    <w:basedOn w:val="a"/>
    <w:link w:val="a6"/>
    <w:uiPriority w:val="99"/>
    <w:semiHidden/>
    <w:unhideWhenUsed/>
    <w:rsid w:val="00303E4A"/>
    <w:pPr>
      <w:tabs>
        <w:tab w:val="center" w:pos="4153"/>
        <w:tab w:val="right" w:pos="8306"/>
      </w:tabs>
    </w:pPr>
    <w:rPr>
      <w:sz w:val="18"/>
      <w:szCs w:val="18"/>
    </w:rPr>
  </w:style>
  <w:style w:type="character" w:customStyle="1" w:styleId="a6">
    <w:name w:val="页脚 字符"/>
    <w:basedOn w:val="a0"/>
    <w:link w:val="a5"/>
    <w:uiPriority w:val="99"/>
    <w:semiHidden/>
    <w:rsid w:val="00303E4A"/>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128</Words>
  <Characters>733</Characters>
  <Application>Microsoft Office Word</Application>
  <DocSecurity>0</DocSecurity>
  <Lines>6</Lines>
  <Paragraphs>1</Paragraphs>
  <ScaleCrop>false</ScaleCrop>
  <Company/>
  <LinksUpToDate>false</LinksUpToDate>
  <CharactersWithSpaces>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dc:creator>
  <cp:keywords/>
  <dc:description/>
  <cp:lastModifiedBy>yysj</cp:lastModifiedBy>
  <cp:revision>5</cp:revision>
  <dcterms:created xsi:type="dcterms:W3CDTF">2008-09-11T17:20:00Z</dcterms:created>
  <dcterms:modified xsi:type="dcterms:W3CDTF">2018-01-25T06:41:00Z</dcterms:modified>
</cp:coreProperties>
</file>