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99E" w:rsidRPr="0027299E" w:rsidRDefault="0027299E" w:rsidP="0027299E">
      <w:pPr>
        <w:ind w:firstLine="420"/>
        <w:jc w:val="center"/>
        <w:rPr>
          <w:rFonts w:ascii="Times New Roman" w:hAnsi="Times New Roman" w:cs="Times New Roman"/>
          <w:b/>
        </w:rPr>
      </w:pPr>
      <w:r w:rsidRPr="0027299E">
        <w:rPr>
          <w:rFonts w:ascii="Times New Roman" w:hAnsi="Times New Roman" w:cs="Times New Roman" w:hint="eastAsia"/>
          <w:b/>
        </w:rPr>
        <w:t>改革国际足联：让证监会治病</w:t>
      </w:r>
    </w:p>
    <w:p w:rsidR="0027299E" w:rsidRPr="0027299E" w:rsidRDefault="0027299E" w:rsidP="0027299E">
      <w:pPr>
        <w:ind w:firstLine="420"/>
        <w:jc w:val="center"/>
        <w:rPr>
          <w:rFonts w:ascii="Times New Roman" w:hAnsi="Times New Roman" w:cs="Times New Roman"/>
        </w:rPr>
      </w:pPr>
    </w:p>
    <w:p w:rsidR="0027299E" w:rsidRPr="0027299E" w:rsidRDefault="0027299E" w:rsidP="0027299E">
      <w:pPr>
        <w:ind w:firstLine="420"/>
        <w:jc w:val="center"/>
        <w:rPr>
          <w:rFonts w:ascii="Times New Roman" w:hAnsi="Times New Roman" w:cs="Times New Roman"/>
        </w:rPr>
      </w:pPr>
      <w:r w:rsidRPr="0027299E">
        <w:rPr>
          <w:rFonts w:ascii="Times New Roman" w:hAnsi="Times New Roman" w:cs="Times New Roman" w:hint="eastAsia"/>
        </w:rPr>
        <w:t>来一剂股市监管，帮助整顿足球的管理机构</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rPr>
      </w:pPr>
      <w:r w:rsidRPr="0027299E">
        <w:rPr>
          <w:rFonts w:ascii="Times New Roman" w:hAnsi="Times New Roman" w:cs="Times New Roman" w:hint="eastAsia"/>
        </w:rPr>
        <w:t>时不时地，一些机构会变成其他一些东西的代名词。苹果意味着优雅，伯克希尔哈撒韦（</w:t>
      </w:r>
      <w:r w:rsidRPr="0027299E">
        <w:rPr>
          <w:rFonts w:ascii="Times New Roman" w:hAnsi="Times New Roman" w:cs="Times New Roman" w:hint="eastAsia"/>
        </w:rPr>
        <w:t>Berkshire Hathaway</w:t>
      </w:r>
      <w:r w:rsidRPr="0027299E">
        <w:rPr>
          <w:rFonts w:ascii="Times New Roman" w:hAnsi="Times New Roman" w:cs="Times New Roman" w:hint="eastAsia"/>
        </w:rPr>
        <w:t>）等同于忠诚，黑莓则代表衰落。可叹的是，国际足联这一世界足球主管机构已经成了腐败的别名。要改造这最为声名狼藉的品牌，不是对其运营方式做一些小修小补就够。</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rPr>
      </w:pPr>
      <w:r w:rsidRPr="0027299E">
        <w:rPr>
          <w:rFonts w:ascii="Times New Roman" w:hAnsi="Times New Roman" w:cs="Times New Roman" w:hint="eastAsia"/>
        </w:rPr>
        <w:t>国际足联的成员协会将于</w:t>
      </w:r>
      <w:r w:rsidRPr="0027299E">
        <w:rPr>
          <w:rFonts w:ascii="Times New Roman" w:hAnsi="Times New Roman" w:cs="Times New Roman" w:hint="eastAsia"/>
        </w:rPr>
        <w:t>2</w:t>
      </w:r>
      <w:r w:rsidRPr="0027299E">
        <w:rPr>
          <w:rFonts w:ascii="Times New Roman" w:hAnsi="Times New Roman" w:cs="Times New Roman" w:hint="eastAsia"/>
        </w:rPr>
        <w:t>月</w:t>
      </w:r>
      <w:r w:rsidRPr="0027299E">
        <w:rPr>
          <w:rFonts w:ascii="Times New Roman" w:hAnsi="Times New Roman" w:cs="Times New Roman" w:hint="eastAsia"/>
        </w:rPr>
        <w:t>26</w:t>
      </w:r>
      <w:r w:rsidRPr="0027299E">
        <w:rPr>
          <w:rFonts w:ascii="Times New Roman" w:hAnsi="Times New Roman" w:cs="Times New Roman" w:hint="eastAsia"/>
        </w:rPr>
        <w:t>日在苏黎世举行一次秘密投票（还会有别的么？），选出接替塞普·布拉特（</w:t>
      </w:r>
      <w:r w:rsidRPr="0027299E">
        <w:rPr>
          <w:rFonts w:ascii="Times New Roman" w:hAnsi="Times New Roman" w:cs="Times New Roman" w:hint="eastAsia"/>
        </w:rPr>
        <w:t>Sepp Blatter</w:t>
      </w:r>
      <w:r w:rsidRPr="0027299E">
        <w:rPr>
          <w:rFonts w:ascii="Times New Roman" w:hAnsi="Times New Roman" w:cs="Times New Roman" w:hint="eastAsia"/>
        </w:rPr>
        <w:t>）的新一任主席。目前看来情形不妙。布拉特留给其继任者的是一个深陷危机的机构。去年，该组织的多名最高层人士因涉嫌洗钱而遭起诉，布拉特的第五个任期因此提前结束。此后他因为向时任欧洲足联主席的米歇尔·普拉蒂尼（</w:t>
      </w:r>
      <w:r w:rsidRPr="0027299E">
        <w:rPr>
          <w:rFonts w:ascii="Times New Roman" w:hAnsi="Times New Roman" w:cs="Times New Roman" w:hint="eastAsia"/>
        </w:rPr>
        <w:t>Michel Platini</w:t>
      </w:r>
      <w:r w:rsidRPr="0027299E">
        <w:rPr>
          <w:rFonts w:ascii="Times New Roman" w:hAnsi="Times New Roman" w:cs="Times New Roman" w:hint="eastAsia"/>
        </w:rPr>
        <w:t>）违规支付了</w:t>
      </w:r>
      <w:r w:rsidRPr="0027299E">
        <w:rPr>
          <w:rFonts w:ascii="Times New Roman" w:hAnsi="Times New Roman" w:cs="Times New Roman" w:hint="eastAsia"/>
        </w:rPr>
        <w:t>200</w:t>
      </w:r>
      <w:r w:rsidRPr="0027299E">
        <w:rPr>
          <w:rFonts w:ascii="Times New Roman" w:hAnsi="Times New Roman" w:cs="Times New Roman" w:hint="eastAsia"/>
        </w:rPr>
        <w:t>万瑞郎（</w:t>
      </w:r>
      <w:r w:rsidRPr="0027299E">
        <w:rPr>
          <w:rFonts w:ascii="Times New Roman" w:hAnsi="Times New Roman" w:cs="Times New Roman" w:hint="eastAsia"/>
        </w:rPr>
        <w:t>210</w:t>
      </w:r>
      <w:r w:rsidRPr="0027299E">
        <w:rPr>
          <w:rFonts w:ascii="Times New Roman" w:hAnsi="Times New Roman" w:cs="Times New Roman" w:hint="eastAsia"/>
        </w:rPr>
        <w:t>万美元）而被禁止参与足球事务八年。（普拉蒂尼曾是最被看好的布拉特继任人，同样也遭“禁足”。两人都否认有过失行为。）</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rPr>
      </w:pPr>
      <w:r w:rsidRPr="0027299E">
        <w:rPr>
          <w:rFonts w:ascii="Times New Roman" w:hAnsi="Times New Roman" w:cs="Times New Roman" w:hint="eastAsia"/>
        </w:rPr>
        <w:t>其余五名争夺主席之位的候选人都在热切地讨论足联需要限制任期及增加透明度。然而，一次真正彻底的改革应以体育经济学家史蒂芬·西曼斯基（</w:t>
      </w:r>
      <w:r w:rsidRPr="0027299E">
        <w:rPr>
          <w:rFonts w:ascii="Times New Roman" w:hAnsi="Times New Roman" w:cs="Times New Roman" w:hint="eastAsia"/>
        </w:rPr>
        <w:t>Stefan Szymanski</w:t>
      </w:r>
      <w:r w:rsidRPr="0027299E">
        <w:rPr>
          <w:rFonts w:ascii="Times New Roman" w:hAnsi="Times New Roman" w:cs="Times New Roman" w:hint="eastAsia"/>
        </w:rPr>
        <w:t>）等人提出的创意为起点——将国际足联变成一家上市公司。此外，变得干净些的新机构应该在纽约上市。</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rPr>
      </w:pPr>
      <w:r w:rsidRPr="0027299E">
        <w:rPr>
          <w:rFonts w:ascii="Times New Roman" w:hAnsi="Times New Roman" w:cs="Times New Roman" w:hint="eastAsia"/>
        </w:rPr>
        <w:t>上市会有几大好处。首先是透明度会大增。尽管上市公司也会被丑闻困扰，但你从不曾在上市公司主管那里听到他们抱怨缺乏监督。</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rPr>
      </w:pPr>
      <w:r w:rsidRPr="0027299E">
        <w:rPr>
          <w:rFonts w:ascii="Times New Roman" w:hAnsi="Times New Roman" w:cs="Times New Roman" w:hint="eastAsia"/>
        </w:rPr>
        <w:t>将国际足联置于裁判机警的目光下正是关键所在。根据国际足联的年度报告，这家雇员仅</w:t>
      </w:r>
      <w:r w:rsidRPr="0027299E">
        <w:rPr>
          <w:rFonts w:ascii="Times New Roman" w:hAnsi="Times New Roman" w:cs="Times New Roman" w:hint="eastAsia"/>
        </w:rPr>
        <w:t>474</w:t>
      </w:r>
      <w:r w:rsidRPr="0027299E">
        <w:rPr>
          <w:rFonts w:ascii="Times New Roman" w:hAnsi="Times New Roman" w:cs="Times New Roman" w:hint="eastAsia"/>
        </w:rPr>
        <w:t>人的机构在</w:t>
      </w:r>
      <w:r w:rsidRPr="0027299E">
        <w:rPr>
          <w:rFonts w:ascii="Times New Roman" w:hAnsi="Times New Roman" w:cs="Times New Roman" w:hint="eastAsia"/>
        </w:rPr>
        <w:t>2014</w:t>
      </w:r>
      <w:r w:rsidRPr="0027299E">
        <w:rPr>
          <w:rFonts w:ascii="Times New Roman" w:hAnsi="Times New Roman" w:cs="Times New Roman" w:hint="eastAsia"/>
        </w:rPr>
        <w:t>年的人员开销达到了惊人的</w:t>
      </w:r>
      <w:r w:rsidRPr="0027299E">
        <w:rPr>
          <w:rFonts w:ascii="Times New Roman" w:hAnsi="Times New Roman" w:cs="Times New Roman" w:hint="eastAsia"/>
        </w:rPr>
        <w:t>1.15</w:t>
      </w:r>
      <w:r w:rsidRPr="0027299E">
        <w:rPr>
          <w:rFonts w:ascii="Times New Roman" w:hAnsi="Times New Roman" w:cs="Times New Roman" w:hint="eastAsia"/>
        </w:rPr>
        <w:t>亿美元。公开上市将要求它对外公布高管薪酬。他们或许还会被股东们质疑在该年度光开会就花掉的</w:t>
      </w:r>
      <w:r w:rsidRPr="0027299E">
        <w:rPr>
          <w:rFonts w:ascii="Times New Roman" w:hAnsi="Times New Roman" w:cs="Times New Roman" w:hint="eastAsia"/>
        </w:rPr>
        <w:t>3500</w:t>
      </w:r>
      <w:r w:rsidRPr="0027299E">
        <w:rPr>
          <w:rFonts w:ascii="Times New Roman" w:hAnsi="Times New Roman" w:cs="Times New Roman" w:hint="eastAsia"/>
        </w:rPr>
        <w:t>万美元。</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rPr>
      </w:pPr>
      <w:r w:rsidRPr="0027299E">
        <w:rPr>
          <w:rFonts w:ascii="Times New Roman" w:hAnsi="Times New Roman" w:cs="Times New Roman" w:hint="eastAsia"/>
        </w:rPr>
        <w:t>让国际足联受制于美国的司法系统也将产生益处。美国司法部和联邦调查局的触角已经伸得很长，正是它们在</w:t>
      </w:r>
      <w:r w:rsidRPr="0027299E">
        <w:rPr>
          <w:rFonts w:ascii="Times New Roman" w:hAnsi="Times New Roman" w:cs="Times New Roman" w:hint="eastAsia"/>
        </w:rPr>
        <w:t>2015</w:t>
      </w:r>
      <w:r w:rsidRPr="0027299E">
        <w:rPr>
          <w:rFonts w:ascii="Times New Roman" w:hAnsi="Times New Roman" w:cs="Times New Roman" w:hint="eastAsia"/>
        </w:rPr>
        <w:t>年提出的控诉最终把布拉特拉下马。在美国上市将把世界上最卖力的一批执法者带到国际足联的门前，尤其会让该机构受到《反海外腐败法》（</w:t>
      </w:r>
      <w:r w:rsidRPr="001E131B">
        <w:rPr>
          <w:rFonts w:ascii="Times New Roman" w:hAnsi="Times New Roman" w:cs="Times New Roman" w:hint="eastAsia"/>
          <w:i/>
        </w:rPr>
        <w:t>Foreign Corrupt Practices Act</w:t>
      </w:r>
      <w:r w:rsidRPr="0027299E">
        <w:rPr>
          <w:rFonts w:ascii="Times New Roman" w:hAnsi="Times New Roman" w:cs="Times New Roman" w:hint="eastAsia"/>
        </w:rPr>
        <w:t>）的约束。国际足联将</w:t>
      </w:r>
      <w:r w:rsidRPr="0027299E">
        <w:rPr>
          <w:rFonts w:ascii="Times New Roman" w:hAnsi="Times New Roman" w:cs="Times New Roman" w:hint="eastAsia"/>
        </w:rPr>
        <w:t>2018</w:t>
      </w:r>
      <w:r w:rsidRPr="0027299E">
        <w:rPr>
          <w:rFonts w:ascii="Times New Roman" w:hAnsi="Times New Roman" w:cs="Times New Roman" w:hint="eastAsia"/>
        </w:rPr>
        <w:t>年及</w:t>
      </w:r>
      <w:r w:rsidRPr="0027299E">
        <w:rPr>
          <w:rFonts w:ascii="Times New Roman" w:hAnsi="Times New Roman" w:cs="Times New Roman" w:hint="eastAsia"/>
        </w:rPr>
        <w:t>2022</w:t>
      </w:r>
      <w:r w:rsidRPr="0027299E">
        <w:rPr>
          <w:rFonts w:ascii="Times New Roman" w:hAnsi="Times New Roman" w:cs="Times New Roman" w:hint="eastAsia"/>
        </w:rPr>
        <w:t>年的世界杯主办权分别授予了俄罗斯和卡塔尔，由此引发的质疑和指控还在持续。有鉴于此，在一个具有惩罚性反贿赂机制的国家上市，将会发送一个明确的信号。</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rPr>
      </w:pPr>
      <w:r w:rsidRPr="0027299E">
        <w:rPr>
          <w:rFonts w:ascii="Times New Roman" w:hAnsi="Times New Roman" w:cs="Times New Roman" w:hint="eastAsia"/>
        </w:rPr>
        <w:t>变为上市公司也将令国际足联通过合法途径全力牟利的动机正式化也更明确。国际足联在</w:t>
      </w:r>
      <w:r w:rsidRPr="0027299E">
        <w:rPr>
          <w:rFonts w:ascii="Times New Roman" w:hAnsi="Times New Roman" w:cs="Times New Roman" w:hint="eastAsia"/>
        </w:rPr>
        <w:t>2011</w:t>
      </w:r>
      <w:r w:rsidRPr="0027299E">
        <w:rPr>
          <w:rFonts w:ascii="Times New Roman" w:hAnsi="Times New Roman" w:cs="Times New Roman" w:hint="eastAsia"/>
        </w:rPr>
        <w:t>年到</w:t>
      </w:r>
      <w:r w:rsidRPr="0027299E">
        <w:rPr>
          <w:rFonts w:ascii="Times New Roman" w:hAnsi="Times New Roman" w:cs="Times New Roman" w:hint="eastAsia"/>
        </w:rPr>
        <w:t>2014</w:t>
      </w:r>
      <w:r w:rsidRPr="0027299E">
        <w:rPr>
          <w:rFonts w:ascii="Times New Roman" w:hAnsi="Times New Roman" w:cs="Times New Roman" w:hint="eastAsia"/>
        </w:rPr>
        <w:t>年间获取了</w:t>
      </w:r>
      <w:r w:rsidRPr="0027299E">
        <w:rPr>
          <w:rFonts w:ascii="Times New Roman" w:hAnsi="Times New Roman" w:cs="Times New Roman" w:hint="eastAsia"/>
        </w:rPr>
        <w:t>57</w:t>
      </w:r>
      <w:r w:rsidRPr="0027299E">
        <w:rPr>
          <w:rFonts w:ascii="Times New Roman" w:hAnsi="Times New Roman" w:cs="Times New Roman" w:hint="eastAsia"/>
        </w:rPr>
        <w:t>亿美元的收入，其中最大一块来自出售</w:t>
      </w:r>
      <w:r w:rsidRPr="0027299E">
        <w:rPr>
          <w:rFonts w:ascii="Times New Roman" w:hAnsi="Times New Roman" w:cs="Times New Roman" w:hint="eastAsia"/>
        </w:rPr>
        <w:t>2014</w:t>
      </w:r>
      <w:r w:rsidRPr="0027299E">
        <w:rPr>
          <w:rFonts w:ascii="Times New Roman" w:hAnsi="Times New Roman" w:cs="Times New Roman" w:hint="eastAsia"/>
        </w:rPr>
        <w:t>年巴西世界杯的电视转播权。通过出售世界杯的播放、营销和许可授权来实现更多营收，同时加大成本控制，这应该会让股东们满意，同时也会筹集资本在全世界范围促进基层创新。创收的动机也会鼓励女足世界杯更快地发展起来。</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b/>
        </w:rPr>
      </w:pPr>
      <w:r w:rsidRPr="0027299E">
        <w:rPr>
          <w:rFonts w:ascii="Times New Roman" w:hAnsi="Times New Roman" w:cs="Times New Roman" w:hint="eastAsia"/>
          <w:b/>
        </w:rPr>
        <w:t>梦幻足球</w:t>
      </w:r>
    </w:p>
    <w:p w:rsidR="0027299E" w:rsidRPr="0027299E" w:rsidRDefault="0027299E" w:rsidP="0027299E">
      <w:pPr>
        <w:ind w:firstLine="420"/>
        <w:rPr>
          <w:rFonts w:ascii="Times New Roman" w:hAnsi="Times New Roman" w:cs="Times New Roman"/>
        </w:rPr>
      </w:pPr>
    </w:p>
    <w:p w:rsidR="0027299E" w:rsidRPr="0027299E" w:rsidRDefault="0027299E" w:rsidP="0027299E">
      <w:pPr>
        <w:ind w:firstLine="420"/>
        <w:rPr>
          <w:rFonts w:ascii="Times New Roman" w:hAnsi="Times New Roman" w:cs="Times New Roman"/>
        </w:rPr>
      </w:pPr>
      <w:r w:rsidRPr="0027299E">
        <w:rPr>
          <w:rFonts w:ascii="Times New Roman" w:hAnsi="Times New Roman" w:cs="Times New Roman" w:hint="eastAsia"/>
        </w:rPr>
        <w:t>足球这项美好的赛事不应不加防范地交予华尔街。为保护国际足联发展足球运动的宗旨，其部分收入须被留作其成员协会的经费——或许由一个独立的慈善部门来操作（该部门也将</w:t>
      </w:r>
      <w:r w:rsidRPr="0027299E">
        <w:rPr>
          <w:rFonts w:ascii="Times New Roman" w:hAnsi="Times New Roman" w:cs="Times New Roman" w:hint="eastAsia"/>
        </w:rPr>
        <w:lastRenderedPageBreak/>
        <w:t>负责制定赛事规则）。为确保国际足联不被某个私募巨头掌控而使其负债累累，该慈善部门将需拥有对上市公司的多数投票权。由于经费会在国际足联和成员协会之间转移，这仍将给不诚实操作留下了不小的空间，但也会确保国际足联受到更严格的监督。</w:t>
      </w:r>
    </w:p>
    <w:p w:rsidR="0027299E" w:rsidRPr="0027299E" w:rsidRDefault="0027299E" w:rsidP="0027299E">
      <w:pPr>
        <w:ind w:firstLine="420"/>
        <w:rPr>
          <w:rFonts w:ascii="Times New Roman" w:hAnsi="Times New Roman" w:cs="Times New Roman"/>
        </w:rPr>
      </w:pPr>
    </w:p>
    <w:p w:rsidR="0035769D" w:rsidRPr="00F47DDB" w:rsidRDefault="0027299E" w:rsidP="0027299E">
      <w:pPr>
        <w:ind w:firstLine="420"/>
        <w:rPr>
          <w:rFonts w:ascii="Times New Roman" w:hAnsi="Times New Roman" w:cs="Times New Roman"/>
        </w:rPr>
      </w:pPr>
      <w:r w:rsidRPr="0027299E">
        <w:rPr>
          <w:rFonts w:ascii="Times New Roman" w:hAnsi="Times New Roman" w:cs="Times New Roman" w:hint="eastAsia"/>
        </w:rPr>
        <w:t>可惜，目前竞争接任布拉特的候选人之中，没一个人有可能会赞成国际足联在纽约上市。但是，当你评判他们信誓旦旦要恢复国际足联廉洁公正的承诺时，应以此为标杆。</w:t>
      </w:r>
    </w:p>
    <w:sectPr w:rsidR="0035769D" w:rsidRPr="00F47DDB"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37A" w:rsidRDefault="003F137A" w:rsidP="001E131B">
      <w:r>
        <w:separator/>
      </w:r>
    </w:p>
  </w:endnote>
  <w:endnote w:type="continuationSeparator" w:id="1">
    <w:p w:rsidR="003F137A" w:rsidRDefault="003F137A" w:rsidP="001E13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37A" w:rsidRDefault="003F137A" w:rsidP="001E131B">
      <w:r>
        <w:separator/>
      </w:r>
    </w:p>
  </w:footnote>
  <w:footnote w:type="continuationSeparator" w:id="1">
    <w:p w:rsidR="003F137A" w:rsidRDefault="003F137A" w:rsidP="001E13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7DDB"/>
    <w:rsid w:val="001E131B"/>
    <w:rsid w:val="0027299E"/>
    <w:rsid w:val="0035769D"/>
    <w:rsid w:val="003F137A"/>
    <w:rsid w:val="007935FC"/>
    <w:rsid w:val="00C42FEF"/>
    <w:rsid w:val="00F47D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13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131B"/>
    <w:rPr>
      <w:sz w:val="18"/>
      <w:szCs w:val="18"/>
    </w:rPr>
  </w:style>
  <w:style w:type="paragraph" w:styleId="a4">
    <w:name w:val="footer"/>
    <w:basedOn w:val="a"/>
    <w:link w:val="Char0"/>
    <w:uiPriority w:val="99"/>
    <w:semiHidden/>
    <w:unhideWhenUsed/>
    <w:rsid w:val="001E13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131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2017-09-22T04:05:00Z</dcterms:created>
  <dcterms:modified xsi:type="dcterms:W3CDTF">2017-09-22T07:32:00Z</dcterms:modified>
</cp:coreProperties>
</file>