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4AB4" w:rsidRPr="007B4AB4" w:rsidRDefault="007B4AB4" w:rsidP="007B4AB4">
      <w:pPr>
        <w:ind w:firstLine="420"/>
        <w:jc w:val="center"/>
        <w:rPr>
          <w:rFonts w:ascii="Times New Roman" w:hAnsi="Times New Roman" w:cs="Times New Roman" w:hint="eastAsia"/>
          <w:b/>
        </w:rPr>
      </w:pPr>
      <w:proofErr w:type="spellStart"/>
      <w:r w:rsidRPr="007B4AB4">
        <w:rPr>
          <w:rFonts w:ascii="Times New Roman" w:hAnsi="Times New Roman" w:cs="Times New Roman" w:hint="eastAsia"/>
          <w:b/>
        </w:rPr>
        <w:t>Klarna</w:t>
      </w:r>
      <w:proofErr w:type="spellEnd"/>
      <w:r w:rsidRPr="007B4AB4">
        <w:rPr>
          <w:rFonts w:ascii="Times New Roman" w:hAnsi="Times New Roman" w:cs="Times New Roman" w:hint="eastAsia"/>
          <w:b/>
        </w:rPr>
        <w:t>：雄心愈壮</w:t>
      </w:r>
    </w:p>
    <w:p w:rsidR="007B4AB4" w:rsidRPr="007B4AB4" w:rsidRDefault="007B4AB4" w:rsidP="007B4AB4">
      <w:pPr>
        <w:ind w:firstLine="420"/>
        <w:jc w:val="center"/>
        <w:rPr>
          <w:rFonts w:ascii="Times New Roman" w:hAnsi="Times New Roman" w:cs="Times New Roman"/>
        </w:rPr>
      </w:pPr>
    </w:p>
    <w:p w:rsidR="007B4AB4" w:rsidRPr="007B4AB4" w:rsidRDefault="007B4AB4" w:rsidP="007B4AB4">
      <w:pPr>
        <w:ind w:firstLine="420"/>
        <w:jc w:val="center"/>
        <w:rPr>
          <w:rFonts w:ascii="Times New Roman" w:hAnsi="Times New Roman" w:cs="Times New Roman" w:hint="eastAsia"/>
        </w:rPr>
      </w:pPr>
      <w:r w:rsidRPr="007B4AB4">
        <w:rPr>
          <w:rFonts w:ascii="Times New Roman" w:hAnsi="Times New Roman" w:cs="Times New Roman" w:hint="eastAsia"/>
        </w:rPr>
        <w:t>独角兽支付公司欲成传统零售银行</w:t>
      </w:r>
    </w:p>
    <w:p w:rsidR="007B4AB4" w:rsidRPr="007B4AB4" w:rsidRDefault="007B4AB4" w:rsidP="007B4AB4">
      <w:pPr>
        <w:ind w:firstLine="420"/>
        <w:rPr>
          <w:rFonts w:ascii="Times New Roman" w:hAnsi="Times New Roman" w:cs="Times New Roman"/>
        </w:rPr>
      </w:pPr>
    </w:p>
    <w:p w:rsidR="007B4AB4" w:rsidRPr="007B4AB4" w:rsidRDefault="007B4AB4" w:rsidP="007B4AB4">
      <w:pPr>
        <w:ind w:firstLine="420"/>
        <w:rPr>
          <w:rFonts w:ascii="Times New Roman" w:hAnsi="Times New Roman" w:cs="Times New Roman" w:hint="eastAsia"/>
        </w:rPr>
      </w:pPr>
      <w:r w:rsidRPr="007B4AB4">
        <w:rPr>
          <w:rFonts w:ascii="Times New Roman" w:hAnsi="Times New Roman" w:cs="Times New Roman" w:hint="eastAsia"/>
        </w:rPr>
        <w:t>通过那蓝光照亮的隧道进入瑞典网络支付公司</w:t>
      </w:r>
      <w:proofErr w:type="spellStart"/>
      <w:r w:rsidRPr="007B4AB4">
        <w:rPr>
          <w:rFonts w:ascii="Times New Roman" w:hAnsi="Times New Roman" w:cs="Times New Roman" w:hint="eastAsia"/>
        </w:rPr>
        <w:t>Klarna</w:t>
      </w:r>
      <w:proofErr w:type="spellEnd"/>
      <w:r w:rsidRPr="007B4AB4">
        <w:rPr>
          <w:rFonts w:ascii="Times New Roman" w:hAnsi="Times New Roman" w:cs="Times New Roman" w:hint="eastAsia"/>
        </w:rPr>
        <w:t>的总部时，颇有走进《艾丽斯镜中奇遇》的感觉。这家公司还有几分颠倒行事的味道。作为在欧洲成长的创业公司，</w:t>
      </w:r>
      <w:proofErr w:type="spellStart"/>
      <w:r w:rsidRPr="007B4AB4">
        <w:rPr>
          <w:rFonts w:ascii="Times New Roman" w:hAnsi="Times New Roman" w:cs="Times New Roman" w:hint="eastAsia"/>
        </w:rPr>
        <w:t>Klarna</w:t>
      </w:r>
      <w:proofErr w:type="spellEnd"/>
      <w:r w:rsidRPr="007B4AB4">
        <w:rPr>
          <w:rFonts w:ascii="Times New Roman" w:hAnsi="Times New Roman" w:cs="Times New Roman" w:hint="eastAsia"/>
        </w:rPr>
        <w:t>正努力扩展至美国——与通常的模式相反。有别于一心扩展市场份额的大多数高科技独角兽，</w:t>
      </w:r>
      <w:proofErr w:type="spellStart"/>
      <w:r w:rsidRPr="007B4AB4">
        <w:rPr>
          <w:rFonts w:ascii="Times New Roman" w:hAnsi="Times New Roman" w:cs="Times New Roman" w:hint="eastAsia"/>
        </w:rPr>
        <w:t>Klarna</w:t>
      </w:r>
      <w:proofErr w:type="spellEnd"/>
      <w:r w:rsidRPr="007B4AB4">
        <w:rPr>
          <w:rFonts w:ascii="Times New Roman" w:hAnsi="Times New Roman" w:cs="Times New Roman" w:hint="eastAsia"/>
        </w:rPr>
        <w:t>已实现盈利。更引人注目的是，该公司计划从移动支付这一金融热土转移至零售银行这项贫瘠的传统业务。无论该计划有多么不同寻常，投资者却为之兴奋若狂：这家在瑞典语中名为“愈加清晰”的公司去年一轮融资的估值为</w:t>
      </w:r>
      <w:r w:rsidRPr="007B4AB4">
        <w:rPr>
          <w:rFonts w:ascii="Times New Roman" w:hAnsi="Times New Roman" w:cs="Times New Roman" w:hint="eastAsia"/>
        </w:rPr>
        <w:t>22.5</w:t>
      </w:r>
      <w:r w:rsidRPr="007B4AB4">
        <w:rPr>
          <w:rFonts w:ascii="Times New Roman" w:hAnsi="Times New Roman" w:cs="Times New Roman" w:hint="eastAsia"/>
        </w:rPr>
        <w:t>亿美元，较前年上升近十亿。</w:t>
      </w:r>
    </w:p>
    <w:p w:rsidR="007B4AB4" w:rsidRPr="007B4AB4" w:rsidRDefault="007B4AB4" w:rsidP="007B4AB4">
      <w:pPr>
        <w:ind w:firstLine="420"/>
        <w:rPr>
          <w:rFonts w:ascii="Times New Roman" w:hAnsi="Times New Roman" w:cs="Times New Roman"/>
        </w:rPr>
      </w:pPr>
    </w:p>
    <w:p w:rsidR="007B4AB4" w:rsidRPr="007B4AB4" w:rsidRDefault="007B4AB4" w:rsidP="007B4AB4">
      <w:pPr>
        <w:ind w:firstLine="420"/>
        <w:rPr>
          <w:rFonts w:ascii="Times New Roman" w:hAnsi="Times New Roman" w:cs="Times New Roman" w:hint="eastAsia"/>
        </w:rPr>
      </w:pPr>
      <w:proofErr w:type="spellStart"/>
      <w:r w:rsidRPr="007B4AB4">
        <w:rPr>
          <w:rFonts w:ascii="Times New Roman" w:hAnsi="Times New Roman" w:cs="Times New Roman" w:hint="eastAsia"/>
        </w:rPr>
        <w:t>Klarna</w:t>
      </w:r>
      <w:proofErr w:type="spellEnd"/>
      <w:r w:rsidRPr="007B4AB4">
        <w:rPr>
          <w:rFonts w:ascii="Times New Roman" w:hAnsi="Times New Roman" w:cs="Times New Roman" w:hint="eastAsia"/>
        </w:rPr>
        <w:t>的业务“相当简单”，其创始人及总裁塞巴斯蒂安·西米亚特科夫斯基（</w:t>
      </w:r>
      <w:r w:rsidRPr="007B4AB4">
        <w:rPr>
          <w:rFonts w:ascii="Times New Roman" w:hAnsi="Times New Roman" w:cs="Times New Roman" w:hint="eastAsia"/>
        </w:rPr>
        <w:t xml:space="preserve">Sebastian </w:t>
      </w:r>
      <w:proofErr w:type="spellStart"/>
      <w:r w:rsidRPr="007B4AB4">
        <w:rPr>
          <w:rFonts w:ascii="Times New Roman" w:hAnsi="Times New Roman" w:cs="Times New Roman" w:hint="eastAsia"/>
        </w:rPr>
        <w:t>Siemiatkowski</w:t>
      </w:r>
      <w:proofErr w:type="spellEnd"/>
      <w:r w:rsidRPr="007B4AB4">
        <w:rPr>
          <w:rFonts w:ascii="Times New Roman" w:hAnsi="Times New Roman" w:cs="Times New Roman" w:hint="eastAsia"/>
        </w:rPr>
        <w:t>）表示。迄今已有约</w:t>
      </w:r>
      <w:r w:rsidRPr="007B4AB4">
        <w:rPr>
          <w:rFonts w:ascii="Times New Roman" w:hAnsi="Times New Roman" w:cs="Times New Roman" w:hint="eastAsia"/>
        </w:rPr>
        <w:t>6.5</w:t>
      </w:r>
      <w:r w:rsidRPr="007B4AB4">
        <w:rPr>
          <w:rFonts w:ascii="Times New Roman" w:hAnsi="Times New Roman" w:cs="Times New Roman" w:hint="eastAsia"/>
        </w:rPr>
        <w:t>万网上商户利用</w:t>
      </w:r>
      <w:proofErr w:type="spellStart"/>
      <w:r w:rsidRPr="007B4AB4">
        <w:rPr>
          <w:rFonts w:ascii="Times New Roman" w:hAnsi="Times New Roman" w:cs="Times New Roman" w:hint="eastAsia"/>
        </w:rPr>
        <w:t>Klarna</w:t>
      </w:r>
      <w:proofErr w:type="spellEnd"/>
      <w:r w:rsidRPr="007B4AB4">
        <w:rPr>
          <w:rFonts w:ascii="Times New Roman" w:hAnsi="Times New Roman" w:cs="Times New Roman" w:hint="eastAsia"/>
        </w:rPr>
        <w:t>收款。对于零售商及其顾客而言，该平台的引人之处主要是系统简便。购物者无需输入信用卡的详细信息或记住新密码，而仅需提供电子邮箱和送货地址，余下的支付过程平台会自行处理。（</w:t>
      </w:r>
      <w:proofErr w:type="spellStart"/>
      <w:r w:rsidRPr="007B4AB4">
        <w:rPr>
          <w:rFonts w:ascii="Times New Roman" w:hAnsi="Times New Roman" w:cs="Times New Roman" w:hint="eastAsia"/>
        </w:rPr>
        <w:t>Klarna</w:t>
      </w:r>
      <w:proofErr w:type="spellEnd"/>
      <w:r w:rsidRPr="007B4AB4">
        <w:rPr>
          <w:rFonts w:ascii="Times New Roman" w:hAnsi="Times New Roman" w:cs="Times New Roman" w:hint="eastAsia"/>
        </w:rPr>
        <w:t>会立即向零售商支付货款，承担购物者不一定最终付款的风险——其他支付公司很少这么做。）曾使用</w:t>
      </w:r>
      <w:proofErr w:type="spellStart"/>
      <w:r w:rsidRPr="007B4AB4">
        <w:rPr>
          <w:rFonts w:ascii="Times New Roman" w:hAnsi="Times New Roman" w:cs="Times New Roman" w:hint="eastAsia"/>
        </w:rPr>
        <w:t>Klarna</w:t>
      </w:r>
      <w:proofErr w:type="spellEnd"/>
      <w:r w:rsidRPr="007B4AB4">
        <w:rPr>
          <w:rFonts w:ascii="Times New Roman" w:hAnsi="Times New Roman" w:cs="Times New Roman" w:hint="eastAsia"/>
        </w:rPr>
        <w:t>支付的顾客在光顾利用此平台的其他商户时会被识别出来，进一步减免填写在线表格的手续。所有这一切大大提升了“转化率”——顾客把商品放入网上“购物车”后实际购买的比率。</w:t>
      </w:r>
    </w:p>
    <w:p w:rsidR="007B4AB4" w:rsidRPr="007B4AB4" w:rsidRDefault="007B4AB4" w:rsidP="007B4AB4">
      <w:pPr>
        <w:ind w:firstLine="420"/>
        <w:rPr>
          <w:rFonts w:ascii="Times New Roman" w:hAnsi="Times New Roman" w:cs="Times New Roman"/>
        </w:rPr>
      </w:pPr>
    </w:p>
    <w:p w:rsidR="007B4AB4" w:rsidRPr="007B4AB4" w:rsidRDefault="007B4AB4" w:rsidP="007B4AB4">
      <w:pPr>
        <w:ind w:firstLine="420"/>
        <w:rPr>
          <w:rFonts w:ascii="Times New Roman" w:hAnsi="Times New Roman" w:cs="Times New Roman" w:hint="eastAsia"/>
        </w:rPr>
      </w:pPr>
      <w:r w:rsidRPr="007B4AB4">
        <w:rPr>
          <w:rFonts w:ascii="Times New Roman" w:hAnsi="Times New Roman" w:cs="Times New Roman" w:hint="eastAsia"/>
        </w:rPr>
        <w:t>跟许多金融科技公司一样，</w:t>
      </w:r>
      <w:proofErr w:type="spellStart"/>
      <w:r w:rsidRPr="007B4AB4">
        <w:rPr>
          <w:rFonts w:ascii="Times New Roman" w:hAnsi="Times New Roman" w:cs="Times New Roman" w:hint="eastAsia"/>
        </w:rPr>
        <w:t>Klarna</w:t>
      </w:r>
      <w:proofErr w:type="spellEnd"/>
      <w:r w:rsidRPr="007B4AB4">
        <w:rPr>
          <w:rFonts w:ascii="Times New Roman" w:hAnsi="Times New Roman" w:cs="Times New Roman" w:hint="eastAsia"/>
        </w:rPr>
        <w:t>认为其算法比传统金融机构采用的僵硬体系更能辨别信誉良好的客户。除了客户提供的</w:t>
      </w:r>
      <w:proofErr w:type="gramStart"/>
      <w:r w:rsidRPr="007B4AB4">
        <w:rPr>
          <w:rFonts w:ascii="Times New Roman" w:hAnsi="Times New Roman" w:cs="Times New Roman" w:hint="eastAsia"/>
        </w:rPr>
        <w:t>电邮及收货</w:t>
      </w:r>
      <w:proofErr w:type="gramEnd"/>
      <w:r w:rsidRPr="007B4AB4">
        <w:rPr>
          <w:rFonts w:ascii="Times New Roman" w:hAnsi="Times New Roman" w:cs="Times New Roman" w:hint="eastAsia"/>
        </w:rPr>
        <w:t>地址，该算法还运用顾客购物的金额和种类、所用设备、时段及其他变量作分析。因此，</w:t>
      </w:r>
      <w:proofErr w:type="spellStart"/>
      <w:r w:rsidRPr="007B4AB4">
        <w:rPr>
          <w:rFonts w:ascii="Times New Roman" w:hAnsi="Times New Roman" w:cs="Times New Roman" w:hint="eastAsia"/>
        </w:rPr>
        <w:t>Klarna</w:t>
      </w:r>
      <w:proofErr w:type="spellEnd"/>
      <w:r w:rsidRPr="007B4AB4">
        <w:rPr>
          <w:rFonts w:ascii="Times New Roman" w:hAnsi="Times New Roman" w:cs="Times New Roman" w:hint="eastAsia"/>
        </w:rPr>
        <w:t>不但能承担风险，无惧寄送账单时顾客赖账，还可向顾客收取一定费用以提供延期付款的服务。相比竞争激烈的网上支付业务，这类贷款的利润率更高，但该行业的各巨头，如</w:t>
      </w:r>
      <w:r w:rsidRPr="007B4AB4">
        <w:rPr>
          <w:rFonts w:ascii="Times New Roman" w:hAnsi="Times New Roman" w:cs="Times New Roman" w:hint="eastAsia"/>
        </w:rPr>
        <w:t>PayPal</w:t>
      </w:r>
      <w:r w:rsidRPr="007B4AB4">
        <w:rPr>
          <w:rFonts w:ascii="Times New Roman" w:hAnsi="Times New Roman" w:cs="Times New Roman" w:hint="eastAsia"/>
        </w:rPr>
        <w:t>，也正尝试提供同类产品。</w:t>
      </w:r>
    </w:p>
    <w:p w:rsidR="007B4AB4" w:rsidRPr="007B4AB4" w:rsidRDefault="007B4AB4" w:rsidP="007B4AB4">
      <w:pPr>
        <w:ind w:firstLine="420"/>
        <w:rPr>
          <w:rFonts w:ascii="Times New Roman" w:hAnsi="Times New Roman" w:cs="Times New Roman"/>
        </w:rPr>
      </w:pPr>
    </w:p>
    <w:p w:rsidR="007B4AB4" w:rsidRPr="007B4AB4" w:rsidRDefault="007B4AB4" w:rsidP="007B4AB4">
      <w:pPr>
        <w:ind w:firstLine="420"/>
        <w:rPr>
          <w:rFonts w:ascii="Times New Roman" w:hAnsi="Times New Roman" w:cs="Times New Roman" w:hint="eastAsia"/>
        </w:rPr>
      </w:pPr>
      <w:r w:rsidRPr="007B4AB4">
        <w:rPr>
          <w:rFonts w:ascii="Times New Roman" w:hAnsi="Times New Roman" w:cs="Times New Roman" w:hint="eastAsia"/>
        </w:rPr>
        <w:t>2014</w:t>
      </w:r>
      <w:r w:rsidRPr="007B4AB4">
        <w:rPr>
          <w:rFonts w:ascii="Times New Roman" w:hAnsi="Times New Roman" w:cs="Times New Roman" w:hint="eastAsia"/>
        </w:rPr>
        <w:t>年，</w:t>
      </w:r>
      <w:proofErr w:type="spellStart"/>
      <w:r w:rsidRPr="007B4AB4">
        <w:rPr>
          <w:rFonts w:ascii="Times New Roman" w:hAnsi="Times New Roman" w:cs="Times New Roman" w:hint="eastAsia"/>
        </w:rPr>
        <w:t>Klarna</w:t>
      </w:r>
      <w:proofErr w:type="spellEnd"/>
      <w:r w:rsidRPr="007B4AB4">
        <w:rPr>
          <w:rFonts w:ascii="Times New Roman" w:hAnsi="Times New Roman" w:cs="Times New Roman" w:hint="eastAsia"/>
        </w:rPr>
        <w:t>处理的交易额约为</w:t>
      </w:r>
      <w:r w:rsidRPr="007B4AB4">
        <w:rPr>
          <w:rFonts w:ascii="Times New Roman" w:hAnsi="Times New Roman" w:cs="Times New Roman" w:hint="eastAsia"/>
        </w:rPr>
        <w:t>100</w:t>
      </w:r>
      <w:r w:rsidRPr="007B4AB4">
        <w:rPr>
          <w:rFonts w:ascii="Times New Roman" w:hAnsi="Times New Roman" w:cs="Times New Roman" w:hint="eastAsia"/>
        </w:rPr>
        <w:t>亿美元（</w:t>
      </w:r>
      <w:r w:rsidRPr="007B4AB4">
        <w:rPr>
          <w:rFonts w:ascii="Times New Roman" w:hAnsi="Times New Roman" w:cs="Times New Roman" w:hint="eastAsia"/>
        </w:rPr>
        <w:t>PayPal</w:t>
      </w:r>
      <w:r w:rsidRPr="007B4AB4">
        <w:rPr>
          <w:rFonts w:ascii="Times New Roman" w:hAnsi="Times New Roman" w:cs="Times New Roman" w:hint="eastAsia"/>
        </w:rPr>
        <w:t>的数字为</w:t>
      </w:r>
      <w:r w:rsidRPr="007B4AB4">
        <w:rPr>
          <w:rFonts w:ascii="Times New Roman" w:hAnsi="Times New Roman" w:cs="Times New Roman" w:hint="eastAsia"/>
        </w:rPr>
        <w:t>2350</w:t>
      </w:r>
      <w:r w:rsidRPr="007B4AB4">
        <w:rPr>
          <w:rFonts w:ascii="Times New Roman" w:hAnsi="Times New Roman" w:cs="Times New Roman" w:hint="eastAsia"/>
        </w:rPr>
        <w:t>亿美元），创造了三亿美元的收入，全部来自欧洲。（公司去年的数据尚未公开。）</w:t>
      </w:r>
      <w:proofErr w:type="spellStart"/>
      <w:r w:rsidRPr="007B4AB4">
        <w:rPr>
          <w:rFonts w:ascii="Times New Roman" w:hAnsi="Times New Roman" w:cs="Times New Roman" w:hint="eastAsia"/>
        </w:rPr>
        <w:t>Klarna</w:t>
      </w:r>
      <w:proofErr w:type="spellEnd"/>
      <w:r w:rsidRPr="007B4AB4">
        <w:rPr>
          <w:rFonts w:ascii="Times New Roman" w:hAnsi="Times New Roman" w:cs="Times New Roman" w:hint="eastAsia"/>
        </w:rPr>
        <w:t>处理瑞典</w:t>
      </w:r>
      <w:r w:rsidRPr="007B4AB4">
        <w:rPr>
          <w:rFonts w:ascii="Times New Roman" w:hAnsi="Times New Roman" w:cs="Times New Roman" w:hint="eastAsia"/>
        </w:rPr>
        <w:t>40%</w:t>
      </w:r>
      <w:r w:rsidRPr="007B4AB4">
        <w:rPr>
          <w:rFonts w:ascii="Times New Roman" w:hAnsi="Times New Roman" w:cs="Times New Roman" w:hint="eastAsia"/>
        </w:rPr>
        <w:t>的在线支付。在</w:t>
      </w:r>
      <w:r w:rsidRPr="007B4AB4">
        <w:rPr>
          <w:rFonts w:ascii="Times New Roman" w:hAnsi="Times New Roman" w:cs="Times New Roman" w:hint="eastAsia"/>
        </w:rPr>
        <w:t>2014</w:t>
      </w:r>
      <w:r w:rsidRPr="007B4AB4">
        <w:rPr>
          <w:rFonts w:ascii="Times New Roman" w:hAnsi="Times New Roman" w:cs="Times New Roman" w:hint="eastAsia"/>
        </w:rPr>
        <w:t>年购入德国公司</w:t>
      </w:r>
      <w:proofErr w:type="spellStart"/>
      <w:r w:rsidRPr="007B4AB4">
        <w:rPr>
          <w:rFonts w:ascii="Times New Roman" w:hAnsi="Times New Roman" w:cs="Times New Roman" w:hint="eastAsia"/>
        </w:rPr>
        <w:t>Sofort</w:t>
      </w:r>
      <w:proofErr w:type="spellEnd"/>
      <w:r w:rsidRPr="007B4AB4">
        <w:rPr>
          <w:rFonts w:ascii="Times New Roman" w:hAnsi="Times New Roman" w:cs="Times New Roman" w:hint="eastAsia"/>
        </w:rPr>
        <w:t>后，</w:t>
      </w:r>
      <w:proofErr w:type="spellStart"/>
      <w:r w:rsidRPr="007B4AB4">
        <w:rPr>
          <w:rFonts w:ascii="Times New Roman" w:hAnsi="Times New Roman" w:cs="Times New Roman" w:hint="eastAsia"/>
        </w:rPr>
        <w:t>Klarna</w:t>
      </w:r>
      <w:proofErr w:type="spellEnd"/>
      <w:r w:rsidRPr="007B4AB4">
        <w:rPr>
          <w:rFonts w:ascii="Times New Roman" w:hAnsi="Times New Roman" w:cs="Times New Roman" w:hint="eastAsia"/>
        </w:rPr>
        <w:t>把业务扩展至德国。该公司认为可继续在欧洲拓展，但目前的主要焦点是美国。它已于去年</w:t>
      </w:r>
      <w:r w:rsidRPr="007B4AB4">
        <w:rPr>
          <w:rFonts w:ascii="Times New Roman" w:hAnsi="Times New Roman" w:cs="Times New Roman" w:hint="eastAsia"/>
        </w:rPr>
        <w:t>9</w:t>
      </w:r>
      <w:r w:rsidRPr="007B4AB4">
        <w:rPr>
          <w:rFonts w:ascii="Times New Roman" w:hAnsi="Times New Roman" w:cs="Times New Roman" w:hint="eastAsia"/>
        </w:rPr>
        <w:t>月登陆美国市场。</w:t>
      </w:r>
    </w:p>
    <w:p w:rsidR="007B4AB4" w:rsidRPr="007B4AB4" w:rsidRDefault="007B4AB4" w:rsidP="007B4AB4">
      <w:pPr>
        <w:ind w:firstLine="420"/>
        <w:rPr>
          <w:rFonts w:ascii="Times New Roman" w:hAnsi="Times New Roman" w:cs="Times New Roman"/>
        </w:rPr>
      </w:pPr>
    </w:p>
    <w:p w:rsidR="007B4AB4" w:rsidRPr="007B4AB4" w:rsidRDefault="007B4AB4" w:rsidP="007B4AB4">
      <w:pPr>
        <w:ind w:firstLine="420"/>
        <w:rPr>
          <w:rFonts w:ascii="Times New Roman" w:hAnsi="Times New Roman" w:cs="Times New Roman" w:hint="eastAsia"/>
          <w:b/>
        </w:rPr>
      </w:pPr>
      <w:r w:rsidRPr="007B4AB4">
        <w:rPr>
          <w:rFonts w:ascii="Times New Roman" w:hAnsi="Times New Roman" w:cs="Times New Roman" w:hint="eastAsia"/>
          <w:b/>
        </w:rPr>
        <w:t>小心：重塑进行中</w:t>
      </w:r>
    </w:p>
    <w:p w:rsidR="007B4AB4" w:rsidRPr="007B4AB4" w:rsidRDefault="007B4AB4" w:rsidP="007B4AB4">
      <w:pPr>
        <w:ind w:firstLine="420"/>
        <w:rPr>
          <w:rFonts w:ascii="Times New Roman" w:hAnsi="Times New Roman" w:cs="Times New Roman"/>
        </w:rPr>
      </w:pPr>
    </w:p>
    <w:p w:rsidR="007B4AB4" w:rsidRPr="007B4AB4" w:rsidRDefault="007B4AB4" w:rsidP="007B4AB4">
      <w:pPr>
        <w:ind w:firstLine="420"/>
        <w:rPr>
          <w:rFonts w:ascii="Times New Roman" w:hAnsi="Times New Roman" w:cs="Times New Roman" w:hint="eastAsia"/>
        </w:rPr>
      </w:pPr>
      <w:proofErr w:type="spellStart"/>
      <w:r w:rsidRPr="007B4AB4">
        <w:rPr>
          <w:rFonts w:ascii="Times New Roman" w:hAnsi="Times New Roman" w:cs="Times New Roman" w:hint="eastAsia"/>
        </w:rPr>
        <w:t>Klarna</w:t>
      </w:r>
      <w:proofErr w:type="spellEnd"/>
      <w:r w:rsidRPr="007B4AB4">
        <w:rPr>
          <w:rFonts w:ascii="Times New Roman" w:hAnsi="Times New Roman" w:cs="Times New Roman" w:hint="eastAsia"/>
        </w:rPr>
        <w:t>招揽美国零售商的速度不如预期，但公司寄望全球的两大趋势帮助其加速扩张。越多的网络购物转向手机，所有网络商家就越迫切地要把支付程序变得快捷易用，而且还要保证安全。顾客尤其讨厌在手机上输入信用卡号，特别是在公众场合（比如在拥挤的公交车里）被要求这么做。</w:t>
      </w:r>
      <w:proofErr w:type="spellStart"/>
      <w:r w:rsidRPr="007B4AB4">
        <w:rPr>
          <w:rFonts w:ascii="Times New Roman" w:hAnsi="Times New Roman" w:cs="Times New Roman" w:hint="eastAsia"/>
        </w:rPr>
        <w:t>Klarna</w:t>
      </w:r>
      <w:proofErr w:type="spellEnd"/>
      <w:r w:rsidRPr="007B4AB4">
        <w:rPr>
          <w:rFonts w:ascii="Times New Roman" w:hAnsi="Times New Roman" w:cs="Times New Roman" w:hint="eastAsia"/>
        </w:rPr>
        <w:t>估计目前其</w:t>
      </w:r>
      <w:r w:rsidRPr="007B4AB4">
        <w:rPr>
          <w:rFonts w:ascii="Times New Roman" w:hAnsi="Times New Roman" w:cs="Times New Roman" w:hint="eastAsia"/>
        </w:rPr>
        <w:t>60%</w:t>
      </w:r>
      <w:r w:rsidRPr="007B4AB4">
        <w:rPr>
          <w:rFonts w:ascii="Times New Roman" w:hAnsi="Times New Roman" w:cs="Times New Roman" w:hint="eastAsia"/>
        </w:rPr>
        <w:t>的业务涉及移动购物，而两年前这一数字不足</w:t>
      </w:r>
      <w:r w:rsidRPr="007B4AB4">
        <w:rPr>
          <w:rFonts w:ascii="Times New Roman" w:hAnsi="Times New Roman" w:cs="Times New Roman" w:hint="eastAsia"/>
        </w:rPr>
        <w:t>10%</w:t>
      </w:r>
      <w:r w:rsidRPr="007B4AB4">
        <w:rPr>
          <w:rFonts w:ascii="Times New Roman" w:hAnsi="Times New Roman" w:cs="Times New Roman" w:hint="eastAsia"/>
        </w:rPr>
        <w:t>。服装和鞋履等一些零售商表示，其业务向移动端的转移尤为快速。</w:t>
      </w:r>
    </w:p>
    <w:p w:rsidR="007B4AB4" w:rsidRPr="007B4AB4" w:rsidRDefault="007B4AB4" w:rsidP="007B4AB4">
      <w:pPr>
        <w:ind w:firstLine="420"/>
        <w:rPr>
          <w:rFonts w:ascii="Times New Roman" w:hAnsi="Times New Roman" w:cs="Times New Roman"/>
        </w:rPr>
      </w:pPr>
    </w:p>
    <w:p w:rsidR="007B4AB4" w:rsidRPr="007B4AB4" w:rsidRDefault="007B4AB4" w:rsidP="007B4AB4">
      <w:pPr>
        <w:ind w:firstLine="420"/>
        <w:rPr>
          <w:rFonts w:ascii="Times New Roman" w:hAnsi="Times New Roman" w:cs="Times New Roman" w:hint="eastAsia"/>
        </w:rPr>
      </w:pPr>
      <w:r w:rsidRPr="007B4AB4">
        <w:rPr>
          <w:rFonts w:ascii="Times New Roman" w:hAnsi="Times New Roman" w:cs="Times New Roman" w:hint="eastAsia"/>
        </w:rPr>
        <w:t>另一大趋势是跨境购物。</w:t>
      </w:r>
      <w:r w:rsidRPr="007B4AB4">
        <w:rPr>
          <w:rFonts w:ascii="Times New Roman" w:hAnsi="Times New Roman" w:cs="Times New Roman" w:hint="eastAsia"/>
        </w:rPr>
        <w:t>Wish.com</w:t>
      </w:r>
      <w:r w:rsidRPr="007B4AB4">
        <w:rPr>
          <w:rFonts w:ascii="Times New Roman" w:hAnsi="Times New Roman" w:cs="Times New Roman" w:hint="eastAsia"/>
        </w:rPr>
        <w:t>这类在线市场为爱买便宜货的富裕国家顾客寻觅到成衣、手表、玩具或珠宝制造商，比如各</w:t>
      </w:r>
      <w:proofErr w:type="gramStart"/>
      <w:r w:rsidRPr="007B4AB4">
        <w:rPr>
          <w:rFonts w:ascii="Times New Roman" w:hAnsi="Times New Roman" w:cs="Times New Roman" w:hint="eastAsia"/>
        </w:rPr>
        <w:t>类中国</w:t>
      </w:r>
      <w:proofErr w:type="gramEnd"/>
      <w:r w:rsidRPr="007B4AB4">
        <w:rPr>
          <w:rFonts w:ascii="Times New Roman" w:hAnsi="Times New Roman" w:cs="Times New Roman" w:hint="eastAsia"/>
        </w:rPr>
        <w:t>厂商。</w:t>
      </w:r>
      <w:proofErr w:type="spellStart"/>
      <w:r w:rsidRPr="007B4AB4">
        <w:rPr>
          <w:rFonts w:ascii="Times New Roman" w:hAnsi="Times New Roman" w:cs="Times New Roman" w:hint="eastAsia"/>
        </w:rPr>
        <w:t>Klarna</w:t>
      </w:r>
      <w:proofErr w:type="spellEnd"/>
      <w:r w:rsidRPr="007B4AB4">
        <w:rPr>
          <w:rFonts w:ascii="Times New Roman" w:hAnsi="Times New Roman" w:cs="Times New Roman" w:hint="eastAsia"/>
        </w:rPr>
        <w:t>与</w:t>
      </w:r>
      <w:r w:rsidRPr="007B4AB4">
        <w:rPr>
          <w:rFonts w:ascii="Times New Roman" w:hAnsi="Times New Roman" w:cs="Times New Roman" w:hint="eastAsia"/>
        </w:rPr>
        <w:t>Wish.com</w:t>
      </w:r>
      <w:r w:rsidRPr="007B4AB4">
        <w:rPr>
          <w:rFonts w:ascii="Times New Roman" w:hAnsi="Times New Roman" w:cs="Times New Roman" w:hint="eastAsia"/>
        </w:rPr>
        <w:t>合作处理其欧洲的支付业务，让顾客在收到跨境订购的货物后才付款，过程可能历时数周。购物者不一定信任中国某家不知名的</w:t>
      </w:r>
      <w:r w:rsidRPr="007B4AB4">
        <w:rPr>
          <w:rFonts w:ascii="Times New Roman" w:hAnsi="Times New Roman" w:cs="Times New Roman" w:hint="eastAsia"/>
        </w:rPr>
        <w:t>T</w:t>
      </w:r>
      <w:r w:rsidRPr="007B4AB4">
        <w:rPr>
          <w:rFonts w:ascii="Times New Roman" w:hAnsi="Times New Roman" w:cs="Times New Roman" w:hint="eastAsia"/>
        </w:rPr>
        <w:t>恤厂商能诚信交货，而这样的安排使其放心。许多商家对必须满足不同国家金融法规的合</w:t>
      </w:r>
      <w:proofErr w:type="gramStart"/>
      <w:r w:rsidRPr="007B4AB4">
        <w:rPr>
          <w:rFonts w:ascii="Times New Roman" w:hAnsi="Times New Roman" w:cs="Times New Roman" w:hint="eastAsia"/>
        </w:rPr>
        <w:t>规</w:t>
      </w:r>
      <w:proofErr w:type="gramEnd"/>
      <w:r w:rsidRPr="007B4AB4">
        <w:rPr>
          <w:rFonts w:ascii="Times New Roman" w:hAnsi="Times New Roman" w:cs="Times New Roman" w:hint="eastAsia"/>
        </w:rPr>
        <w:t>要求不胜其烦，比如提供消费信贷，所以他们乐于把支付环节外包。</w:t>
      </w:r>
    </w:p>
    <w:p w:rsidR="007B4AB4" w:rsidRPr="007B4AB4" w:rsidRDefault="007B4AB4" w:rsidP="007B4AB4">
      <w:pPr>
        <w:ind w:firstLine="420"/>
        <w:rPr>
          <w:rFonts w:ascii="Times New Roman" w:hAnsi="Times New Roman" w:cs="Times New Roman"/>
        </w:rPr>
      </w:pPr>
    </w:p>
    <w:p w:rsidR="00E91F42" w:rsidRPr="00AD31C7" w:rsidRDefault="007B4AB4" w:rsidP="007B4AB4">
      <w:pPr>
        <w:ind w:firstLine="420"/>
        <w:rPr>
          <w:rFonts w:ascii="Times New Roman" w:hAnsi="Times New Roman" w:cs="Times New Roman"/>
        </w:rPr>
      </w:pPr>
      <w:r w:rsidRPr="007B4AB4">
        <w:rPr>
          <w:rFonts w:ascii="Times New Roman" w:hAnsi="Times New Roman" w:cs="Times New Roman" w:hint="eastAsia"/>
        </w:rPr>
        <w:t>相反，</w:t>
      </w:r>
      <w:proofErr w:type="spellStart"/>
      <w:r w:rsidRPr="007B4AB4">
        <w:rPr>
          <w:rFonts w:ascii="Times New Roman" w:hAnsi="Times New Roman" w:cs="Times New Roman" w:hint="eastAsia"/>
        </w:rPr>
        <w:t>Klarna</w:t>
      </w:r>
      <w:proofErr w:type="spellEnd"/>
      <w:r w:rsidRPr="007B4AB4">
        <w:rPr>
          <w:rFonts w:ascii="Times New Roman" w:hAnsi="Times New Roman" w:cs="Times New Roman" w:hint="eastAsia"/>
        </w:rPr>
        <w:t>全然不怕监管处罚。事实上，</w:t>
      </w:r>
      <w:proofErr w:type="spellStart"/>
      <w:r w:rsidRPr="007B4AB4">
        <w:rPr>
          <w:rFonts w:ascii="Times New Roman" w:hAnsi="Times New Roman" w:cs="Times New Roman" w:hint="eastAsia"/>
        </w:rPr>
        <w:t>Klarna</w:t>
      </w:r>
      <w:proofErr w:type="spellEnd"/>
      <w:r w:rsidRPr="007B4AB4">
        <w:rPr>
          <w:rFonts w:ascii="Times New Roman" w:hAnsi="Times New Roman" w:cs="Times New Roman" w:hint="eastAsia"/>
        </w:rPr>
        <w:t>正步入金融业内监管最严的领域：零售银行业务。该公司在瑞典已获得银行牌照，可从欧洲各地吸储。西米亚特科夫斯基将此视为廉价的融资来源，同时也是巨大的机会。他认为，银行顾客和网上购物者一样，都极希望找到像</w:t>
      </w:r>
      <w:proofErr w:type="spellStart"/>
      <w:r w:rsidRPr="007B4AB4">
        <w:rPr>
          <w:rFonts w:ascii="Times New Roman" w:hAnsi="Times New Roman" w:cs="Times New Roman" w:hint="eastAsia"/>
        </w:rPr>
        <w:t>Klarna</w:t>
      </w:r>
      <w:proofErr w:type="spellEnd"/>
      <w:r w:rsidRPr="007B4AB4">
        <w:rPr>
          <w:rFonts w:ascii="Times New Roman" w:hAnsi="Times New Roman" w:cs="Times New Roman" w:hint="eastAsia"/>
        </w:rPr>
        <w:t>支付平台那样安全而简单的移动界面。该公司的</w:t>
      </w:r>
      <w:r w:rsidRPr="007B4AB4">
        <w:rPr>
          <w:rFonts w:ascii="Times New Roman" w:hAnsi="Times New Roman" w:cs="Times New Roman" w:hint="eastAsia"/>
        </w:rPr>
        <w:t>4500</w:t>
      </w:r>
      <w:r w:rsidRPr="007B4AB4">
        <w:rPr>
          <w:rFonts w:ascii="Times New Roman" w:hAnsi="Times New Roman" w:cs="Times New Roman" w:hint="eastAsia"/>
        </w:rPr>
        <w:t>万用户为其提供了大量潜在的银行客户，而且数目还在不断增加，他们多少已体验过</w:t>
      </w:r>
      <w:proofErr w:type="spellStart"/>
      <w:r w:rsidRPr="007B4AB4">
        <w:rPr>
          <w:rFonts w:ascii="Times New Roman" w:hAnsi="Times New Roman" w:cs="Times New Roman" w:hint="eastAsia"/>
        </w:rPr>
        <w:t>Klarna</w:t>
      </w:r>
      <w:proofErr w:type="spellEnd"/>
      <w:r w:rsidRPr="007B4AB4">
        <w:rPr>
          <w:rFonts w:ascii="Times New Roman" w:hAnsi="Times New Roman" w:cs="Times New Roman" w:hint="eastAsia"/>
        </w:rPr>
        <w:t>所能提供的服务。“长远来看，我们需要重塑银行的实质。”他说道，这听起来终于像金融科技老板的惯用口吻了。</w:t>
      </w:r>
    </w:p>
    <w:sectPr w:rsidR="00E91F42" w:rsidRPr="00AD31C7" w:rsidSect="00C42FE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D31C7"/>
    <w:rsid w:val="007B4AB4"/>
    <w:rsid w:val="00AD31C7"/>
    <w:rsid w:val="00C42FEF"/>
    <w:rsid w:val="00E91F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FE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244</Words>
  <Characters>1392</Characters>
  <Application>Microsoft Office Word</Application>
  <DocSecurity>0</DocSecurity>
  <Lines>11</Lines>
  <Paragraphs>3</Paragraphs>
  <ScaleCrop>false</ScaleCrop>
  <Company/>
  <LinksUpToDate>false</LinksUpToDate>
  <CharactersWithSpaces>1633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YySj</dc:creator>
  <cp:lastModifiedBy>YySj</cp:lastModifiedBy>
  <cp:revision>2</cp:revision>
  <dcterms:created xsi:type="dcterms:W3CDTF">2017-09-22T02:41:00Z</dcterms:created>
  <dcterms:modified xsi:type="dcterms:W3CDTF">2017-09-22T02:41:00Z</dcterms:modified>
</cp:coreProperties>
</file>